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rId57.png" ContentType="image/png"/>
  <Override PartName="/word/media/rId60.png" ContentType="image/png"/>
  <Override PartName="/word/media/rId66.png" ContentType="image/png"/>
  <Override PartName="/word/media/rId69.png" ContentType="image/png"/>
  <Override PartName="/word/media/rId72.png" ContentType="image/png"/>
  <Override PartName="/word/media/rId75.png" ContentType="image/png"/>
  <Override PartName="/word/media/rId80.png" ContentType="image/png"/>
  <Override PartName="/word/media/rId83.png" ContentType="image/png"/>
  <Override PartName="/word/media/rId86.png" ContentType="image/png"/>
  <Override PartName="/word/media/rId91.png" ContentType="image/png"/>
  <Override PartName="/word/media/rId94.png" ContentType="image/png"/>
  <Override PartName="/word/media/rId97.png" ContentType="image/png"/>
  <Override PartName="/word/media/rId102.png" ContentType="image/png"/>
  <Override PartName="/word/media/rId26.png" ContentType="image/pn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rId46.png" ContentType="image/png"/>
  <Override PartName="/word/media/rId49.png" ContentType="image/png"/>
  <Override PartName="/word/media/rId5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Clustering</w:t>
      </w:r>
      <w:r>
        <w:t xml:space="preserve"> </w:t>
      </w:r>
      <w:r>
        <w:t xml:space="preserve">Methods</w:t>
      </w:r>
    </w:p>
    <w:p>
      <w:pPr>
        <w:pStyle w:val="Author"/>
      </w:pPr>
      <w:r>
        <w:t xml:space="preserve">Shane</w:t>
      </w:r>
      <w:r>
        <w:t xml:space="preserve"> </w:t>
      </w:r>
      <w:r>
        <w:t xml:space="preserve">Mueller</w:t>
      </w:r>
    </w:p>
    <w:p>
      <w:pPr>
        <w:pStyle w:val="Date"/>
      </w:pPr>
      <w:r>
        <w:t xml:space="preserve">2023-03-23</w:t>
      </w:r>
    </w:p>
    <w:p>
      <w:pPr>
        <w:pStyle w:val="FirstParagraph"/>
      </w:pPr>
      <w:r>
        <w:t xml:space="preserve">Additional Reading: Venables &amp; Ripley MASS Chapter 11</w:t>
      </w:r>
    </w:p>
    <w:p>
      <w:pPr>
        <w:pStyle w:val="BodyText"/>
      </w:pPr>
      <w:r>
        <w:t xml:space="preserve">This unit covers a handful of clustering approaches, including k-means clustering, a number of hierarchical clustering approaches (divisive and agglomerative), and variations on these methods.</w:t>
      </w:r>
    </w:p>
    <w:bookmarkStart w:id="21" w:name="clustering-approaches"/>
    <w:p>
      <w:pPr>
        <w:pStyle w:val="Heading1"/>
      </w:pPr>
      <w:r>
        <w:t xml:space="preserve">Clustering Approaches</w:t>
      </w:r>
    </w:p>
    <w:p>
      <w:pPr>
        <w:pStyle w:val="FirstParagraph"/>
      </w:pPr>
      <w:r>
        <w:t xml:space="preserve">Previously, we examined MDS, that attempted to find a coordinate system to map items into based on their (dis)similarity. Sometimes this revealed fuzzy groups, and other times just dimensions in space that were sometimes interpretable. During the unit on machine classification, we covered partitioning approaches that tried to find ways of grouping data together based on simple decision rules to best predict a specific category. What happens if you don’t know the identity, but still want to come up with bottom-up categories? We can use a distance metric to identify groups without knowing their labels–a general approach called clustering.</w:t>
      </w:r>
    </w:p>
    <w:p>
      <w:pPr>
        <w:pStyle w:val="BodyText"/>
      </w:pPr>
      <w:r>
        <w:t xml:space="preserve">Just like MDS, clustering approaches find ways of grouping data together based on implied dissimilarity, which can sometimes be interpreted as</w:t>
      </w:r>
      <w:r>
        <w:t xml:space="preserve"> </w:t>
      </w:r>
      <w:r>
        <w:t xml:space="preserve">‘</w:t>
      </w:r>
      <w:r>
        <w:t xml:space="preserve">distance</w:t>
      </w:r>
      <w:r>
        <w:t xml:space="preserve">’</w:t>
      </w:r>
      <w:r>
        <w:t xml:space="preserve">. We assume that we have either measured or can compute a dissimilarity score (akin to a distance) for every pair of items. If we have this dissimilarity measure or can transform our measure to be a dissimilarity measure, these approaches are feasible. Interestingly, when we were covering MDS, we said that if you have a feature based representation, you might use PCA directly instead of transforming feature coding into a similarity space and then re-inducing a metric space from that similarity space. For most of the clustering methods we will consider in this unit, we similarly need a distance space, and end up computing one and throwing out the initial feature representation. This is not universally true for all clustering methods (e.g., finite mixture modeling does not do this), but it is an assumption clustering approaches make that inferred distance measures are an accurate depiction of the similarity space.</w:t>
      </w:r>
    </w:p>
    <w:bookmarkStart w:id="20" w:name="psychological-distance"/>
    <w:p>
      <w:pPr>
        <w:pStyle w:val="Heading2"/>
      </w:pPr>
      <w:r>
        <w:t xml:space="preserve">Psychological Distance</w:t>
      </w:r>
    </w:p>
    <w:p>
      <w:pPr>
        <w:pStyle w:val="FirstParagraph"/>
      </w:pPr>
      <w:r>
        <w:t xml:space="preserve">Many times, similarity ratings and behavioral measures (errors or response time) are treated as a indexing a psychological distance. However, this analogy is often mistaken and misleading, as argued by Tversky (1975). Most examples of subjective similarity (or dissimilarity) violate one or another of the axioms of metric spaces, which say that (1; identity) The distance between something and itself is 0; (2. symmetry) the distance between A and B is the same as the distance between B and A; and (3. triangle inequality) the D(A,B) + D(B,C)&gt; D(A,C). This last one is hard to satisfy in subjective similarity: frosted flakes are similar to cheerios, and cheerios are similar to bagels, but frosted flakes are not similar to bagels. This means that for ratings such as this, distance is the wrong metaphor to use to understand what is going on, and maybe that scaling approaches (to be covered later) and factor analytic approaches are flawed as well, as they assume metric properties that might not exist.</w:t>
      </w:r>
    </w:p>
    <w:bookmarkEnd w:id="20"/>
    <w:bookmarkEnd w:id="21"/>
    <w:bookmarkStart w:id="22" w:name="basic-approaches-to-clustering"/>
    <w:p>
      <w:pPr>
        <w:pStyle w:val="Heading1"/>
      </w:pPr>
      <w:r>
        <w:t xml:space="preserve">Basic Approaches to clustering</w:t>
      </w:r>
    </w:p>
    <w:p>
      <w:pPr>
        <w:pStyle w:val="FirstParagraph"/>
      </w:pPr>
      <w:r>
        <w:t xml:space="preserve">If you have the goal of developing a clustering solution, there are two basic approaches (and hybrids between them). On one side, you could start with the notion of making a complete hierarchical description of all the elements. This is like a complete partitioning tree, where every element ends up being a leaf in the tree. The tree can then be examined for structure, or potentially chopped off to reveal the most important clusters. Everything is in multiple clusters of different levels. These methods are called ```hierarchical clustering’’’ methods. On the other hand, you might start with an assumption that there are a fixed number of groups. Based on that assumption, you may try to find the best arrangement of elements into clusters that fits your assumptions. This might be called a finite clustering method, and is typified by k-means clustering and related techniques. There are hybrids, especially within Bayesian approaches, that permit an infinite number of groups, and different optimization/inference approaches, including Bayesian inference and E-M optimization. The traditional approaches use distance measures directly, and include both agglomerative and divisive approaches to hierarchical clustering and k-means and related methods for finite clustering.</w:t>
      </w:r>
    </w:p>
    <w:bookmarkEnd w:id="22"/>
    <w:bookmarkStart w:id="65" w:name="hierarchical-clustering"/>
    <w:p>
      <w:pPr>
        <w:pStyle w:val="Heading1"/>
      </w:pPr>
      <w:r>
        <w:t xml:space="preserve">Hierarchical Clustering</w:t>
      </w:r>
    </w:p>
    <w:p>
      <w:pPr>
        <w:pStyle w:val="FirstParagraph"/>
      </w:pPr>
      <w:r>
        <w:t xml:space="preserve">Tversky made several suggestions to account for the findings, based primarily on the fact that different features are weighted differently. This seems to favor an approach where data can be partitioned based on dissimilarity of one feature, such that if two things differ on an important feature, matches along less important features might not matter. He suggested a hierarchical clustering approach to characterize data of this sort.</w:t>
      </w:r>
    </w:p>
    <w:p>
      <w:pPr>
        <w:pStyle w:val="BodyText"/>
      </w:pPr>
      <w:r>
        <w:t xml:space="preserve">In a hierarchical approach, you create a binary tree, so that the first split divides the population into two groups that are most different, and each sub-population is split, recursively, until everything is on its own leaf. There are a number of ways to do this, but the final solution provides a complete set of dissimilarity measures that are</w:t>
      </w:r>
      <w:r>
        <w:t xml:space="preserve"> </w:t>
      </w:r>
      <w:r>
        <w:t xml:space="preserve">‘</w:t>
      </w:r>
      <w:r>
        <w:t xml:space="preserve">’ultra-metric</w:t>
      </w:r>
      <w:r>
        <w:t xml:space="preserve">’</w:t>
      </w:r>
      <w:r>
        <w:t xml:space="preserve">’ when visualized in a tree. The dissimilarity between any two elements is interpreted as the measure of the largest group that contains both items. Note that we throw away the complete dissimilarity matrix and replace it with one inferred by the cluster. Sometimes this works and we have a useful representation.</w:t>
      </w:r>
    </w:p>
    <w:bookmarkStart w:id="29" w:name="sample-data-alphabet-similarity"/>
    <w:p>
      <w:pPr>
        <w:pStyle w:val="Heading2"/>
      </w:pPr>
      <w:r>
        <w:t xml:space="preserve">Sample Data: Alphabet Similarity</w:t>
      </w:r>
    </w:p>
    <w:p>
      <w:pPr>
        <w:pStyle w:val="FirstParagraph"/>
      </w:pPr>
      <w:r>
        <w:t xml:space="preserve">The example below uses the response time data to different letter pairs as an example.</w:t>
      </w:r>
    </w:p>
    <w:p>
      <w:pPr>
        <w:pStyle w:val="SourceCode"/>
      </w:pPr>
      <w:r>
        <w:rPr>
          <w:rStyle w:val="NormalTok"/>
        </w:rPr>
        <w:t xml:space="preserve">distmat0 </w:t>
      </w:r>
      <w:r>
        <w:rPr>
          <w:rStyle w:val="OtherTok"/>
        </w:rPr>
        <w:t xml:space="preserve">&lt;-</w:t>
      </w:r>
      <w:r>
        <w:rPr>
          <w:rStyle w:val="NormalTok"/>
        </w:rPr>
        <w:t xml:space="preserve"> </w:t>
      </w:r>
      <w:r>
        <w:rPr>
          <w:rStyle w:val="FunctionTok"/>
        </w:rPr>
        <w:t xml:space="preserve">as.matrix</w:t>
      </w:r>
      <w:r>
        <w:rPr>
          <w:rStyle w:val="NormalTok"/>
        </w:rPr>
        <w:t xml:space="preserve">(</w:t>
      </w:r>
      <w:r>
        <w:rPr>
          <w:rStyle w:val="FunctionTok"/>
        </w:rPr>
        <w:t xml:space="preserve">read.csv</w:t>
      </w:r>
      <w:r>
        <w:rPr>
          <w:rStyle w:val="NormalTok"/>
        </w:rPr>
        <w:t xml:space="preserve">(</w:t>
      </w:r>
      <w:r>
        <w:rPr>
          <w:rStyle w:val="StringTok"/>
        </w:rPr>
        <w:t xml:space="preserve">"plaindist.csv"</w:t>
      </w:r>
      <w:r>
        <w:rPr>
          <w:rStyle w:val="NormalTok"/>
        </w:rPr>
        <w:t xml:space="preserve">)[, </w:t>
      </w:r>
      <w:r>
        <w:rPr>
          <w:rStyle w:val="SpecialCharTok"/>
        </w:rPr>
        <w:t xml:space="preserve">-</w:t>
      </w:r>
      <w:r>
        <w:rPr>
          <w:rStyle w:val="DecValTok"/>
        </w:rPr>
        <w:t xml:space="preserve">1</w:t>
      </w:r>
      <w:r>
        <w:rPr>
          <w:rStyle w:val="NormalTok"/>
        </w:rPr>
        <w:t xml:space="preserve">])</w:t>
      </w:r>
      <w:r>
        <w:br/>
      </w:r>
      <w:r>
        <w:rPr>
          <w:rStyle w:val="FunctionTok"/>
        </w:rPr>
        <w:t xml:space="preserve">colnames</w:t>
      </w:r>
      <w:r>
        <w:rPr>
          <w:rStyle w:val="NormalTok"/>
        </w:rPr>
        <w:t xml:space="preserve">(distmat0) </w:t>
      </w:r>
      <w:r>
        <w:rPr>
          <w:rStyle w:val="OtherTok"/>
        </w:rPr>
        <w:t xml:space="preserve">&lt;-</w:t>
      </w:r>
      <w:r>
        <w:rPr>
          <w:rStyle w:val="NormalTok"/>
        </w:rPr>
        <w:t xml:space="preserve"> LETTERS</w:t>
      </w:r>
      <w:r>
        <w:br/>
      </w:r>
      <w:r>
        <w:rPr>
          <w:rStyle w:val="FunctionTok"/>
        </w:rPr>
        <w:t xml:space="preserve">rownames</w:t>
      </w:r>
      <w:r>
        <w:rPr>
          <w:rStyle w:val="NormalTok"/>
        </w:rPr>
        <w:t xml:space="preserve">(distmat0) </w:t>
      </w:r>
      <w:r>
        <w:rPr>
          <w:rStyle w:val="OtherTok"/>
        </w:rPr>
        <w:t xml:space="preserve">&lt;-</w:t>
      </w:r>
      <w:r>
        <w:rPr>
          <w:rStyle w:val="NormalTok"/>
        </w:rPr>
        <w:t xml:space="preserve"> LETTERS</w:t>
      </w:r>
      <w:r>
        <w:br/>
      </w:r>
      <w:r>
        <w:rPr>
          <w:rStyle w:val="NormalTok"/>
        </w:rPr>
        <w:t xml:space="preserve">distmat0[</w:t>
      </w:r>
      <w:r>
        <w:rPr>
          <w:rStyle w:val="DecValTok"/>
        </w:rPr>
        <w:t xml:space="preserve">1</w:t>
      </w:r>
      <w:r>
        <w:rPr>
          <w:rStyle w:val="SpecialCharTok"/>
        </w:rPr>
        <w:t xml:space="preserve">:</w:t>
      </w:r>
      <w:r>
        <w:rPr>
          <w:rStyle w:val="DecValTok"/>
        </w:rPr>
        <w:t xml:space="preserve">5</w:t>
      </w:r>
      <w:r>
        <w:rPr>
          <w:rStyle w:val="NormalTok"/>
        </w:rPr>
        <w:t xml:space="preserve">, </w:t>
      </w:r>
      <w:r>
        <w:rPr>
          <w:rStyle w:val="DecValTok"/>
        </w:rPr>
        <w:t xml:space="preserve">1</w:t>
      </w:r>
      <w:r>
        <w:rPr>
          <w:rStyle w:val="SpecialCharTok"/>
        </w:rPr>
        <w:t xml:space="preserve">:</w:t>
      </w:r>
      <w:r>
        <w:rPr>
          <w:rStyle w:val="DecValTok"/>
        </w:rPr>
        <w:t xml:space="preserve">5</w:t>
      </w:r>
      <w:r>
        <w:rPr>
          <w:rStyle w:val="NormalTok"/>
        </w:rPr>
        <w:t xml:space="preserve">]</w:t>
      </w:r>
    </w:p>
    <w:p>
      <w:pPr>
        <w:pStyle w:val="SourceCode"/>
      </w:pPr>
      <w:r>
        <w:rPr>
          <w:rStyle w:val="VerbatimChar"/>
        </w:rPr>
        <w:t xml:space="preserve">         A        B        C        D        E</w:t>
      </w:r>
      <w:r>
        <w:br/>
      </w:r>
      <w:r>
        <w:rPr>
          <w:rStyle w:val="VerbatimChar"/>
        </w:rPr>
        <w:t xml:space="preserve">A  0.00000 61.10980 76.51373 61.25098 60.34510</w:t>
      </w:r>
      <w:r>
        <w:br/>
      </w:r>
      <w:r>
        <w:rPr>
          <w:rStyle w:val="VerbatimChar"/>
        </w:rPr>
        <w:t xml:space="preserve">B 61.10980  0.00000 50.77647 28.70588 23.72941</w:t>
      </w:r>
      <w:r>
        <w:br/>
      </w:r>
      <w:r>
        <w:rPr>
          <w:rStyle w:val="VerbatimChar"/>
        </w:rPr>
        <w:t xml:space="preserve">C 76.51373 50.77647  0.00000 46.55686 44.63922</w:t>
      </w:r>
      <w:r>
        <w:br/>
      </w:r>
      <w:r>
        <w:rPr>
          <w:rStyle w:val="VerbatimChar"/>
        </w:rPr>
        <w:t xml:space="preserve">D 61.25098 28.70588 46.55686  0.00000 34.51373</w:t>
      </w:r>
      <w:r>
        <w:br/>
      </w:r>
      <w:r>
        <w:rPr>
          <w:rStyle w:val="VerbatimChar"/>
        </w:rPr>
        <w:t xml:space="preserve">E 60.34510 23.72941 44.63922 34.51373  0.00000</w:t>
      </w:r>
    </w:p>
    <w:p>
      <w:pPr>
        <w:pStyle w:val="SourceCode"/>
      </w:pPr>
      <w:r>
        <w:rPr>
          <w:rStyle w:val="DocumentationTok"/>
        </w:rPr>
        <w:t xml:space="preserve">## Transform it into distance matrix</w:t>
      </w:r>
      <w:r>
        <w:br/>
      </w:r>
      <w:r>
        <w:rPr>
          <w:rStyle w:val="NormalTok"/>
        </w:rPr>
        <w:t xml:space="preserve">distmat </w:t>
      </w:r>
      <w:r>
        <w:rPr>
          <w:rStyle w:val="OtherTok"/>
        </w:rPr>
        <w:t xml:space="preserve">&lt;-</w:t>
      </w:r>
      <w:r>
        <w:rPr>
          <w:rStyle w:val="NormalTok"/>
        </w:rPr>
        <w:t xml:space="preserve"> </w:t>
      </w:r>
      <w:r>
        <w:rPr>
          <w:rStyle w:val="FunctionTok"/>
        </w:rPr>
        <w:t xml:space="preserve">as.dist</w:t>
      </w:r>
      <w:r>
        <w:rPr>
          <w:rStyle w:val="NormalTok"/>
        </w:rPr>
        <w:t xml:space="preserve">(distmat0)</w:t>
      </w:r>
      <w:r>
        <w:br/>
      </w:r>
      <w:r>
        <w:br/>
      </w:r>
      <w:r>
        <w:rPr>
          <w:rStyle w:val="FunctionTok"/>
        </w:rPr>
        <w:t xml:space="preserve">image</w:t>
      </w:r>
      <w:r>
        <w:rPr>
          <w:rStyle w:val="NormalTok"/>
        </w:rPr>
        <w:t xml:space="preserve">(</w:t>
      </w:r>
      <w:r>
        <w:rPr>
          <w:rStyle w:val="DecValTok"/>
        </w:rPr>
        <w:t xml:space="preserve">1</w:t>
      </w:r>
      <w:r>
        <w:rPr>
          <w:rStyle w:val="SpecialCharTok"/>
        </w:rPr>
        <w:t xml:space="preserve">:</w:t>
      </w:r>
      <w:r>
        <w:rPr>
          <w:rStyle w:val="DecValTok"/>
        </w:rPr>
        <w:t xml:space="preserve">26</w:t>
      </w:r>
      <w:r>
        <w:rPr>
          <w:rStyle w:val="NormalTok"/>
        </w:rPr>
        <w:t xml:space="preserve">, </w:t>
      </w:r>
      <w:r>
        <w:rPr>
          <w:rStyle w:val="DecValTok"/>
        </w:rPr>
        <w:t xml:space="preserve">1</w:t>
      </w:r>
      <w:r>
        <w:rPr>
          <w:rStyle w:val="SpecialCharTok"/>
        </w:rPr>
        <w:t xml:space="preserve">:</w:t>
      </w:r>
      <w:r>
        <w:rPr>
          <w:rStyle w:val="DecValTok"/>
        </w:rPr>
        <w:t xml:space="preserve">26</w:t>
      </w:r>
      <w:r>
        <w:rPr>
          <w:rStyle w:val="NormalTok"/>
        </w:rPr>
        <w:t xml:space="preserve">, distmat0, </w:t>
      </w:r>
      <w:r>
        <w:rPr>
          <w:rStyle w:val="AttributeTok"/>
        </w:rPr>
        <w:t xml:space="preserve">xaxt =</w:t>
      </w:r>
      <w:r>
        <w:rPr>
          <w:rStyle w:val="NormalTok"/>
        </w:rPr>
        <w:t xml:space="preserve"> </w:t>
      </w:r>
      <w:r>
        <w:rPr>
          <w:rStyle w:val="StringTok"/>
        </w:rPr>
        <w:t xml:space="preserve">"n"</w:t>
      </w:r>
      <w:r>
        <w:rPr>
          <w:rStyle w:val="NormalTok"/>
        </w:rPr>
        <w:t xml:space="preserve">, </w:t>
      </w:r>
      <w:r>
        <w:rPr>
          <w:rStyle w:val="AttributeTok"/>
        </w:rPr>
        <w:t xml:space="preserve">yaxt =</w:t>
      </w:r>
      <w:r>
        <w:rPr>
          <w:rStyle w:val="NormalTok"/>
        </w:rPr>
        <w:t xml:space="preserve"> </w:t>
      </w:r>
      <w:r>
        <w:rPr>
          <w:rStyle w:val="StringTok"/>
        </w:rPr>
        <w:t xml:space="preserve">"n"</w:t>
      </w:r>
      <w:r>
        <w:rPr>
          <w:rStyle w:val="NormalTok"/>
        </w:rPr>
        <w:t xml:space="preserve">, </w:t>
      </w:r>
      <w:r>
        <w:rPr>
          <w:rStyle w:val="AttributeTok"/>
        </w:rPr>
        <w:t xml:space="preserve">main =</w:t>
      </w:r>
      <w:r>
        <w:rPr>
          <w:rStyle w:val="NormalTok"/>
        </w:rPr>
        <w:t xml:space="preserve"> </w:t>
      </w:r>
      <w:r>
        <w:rPr>
          <w:rStyle w:val="StringTok"/>
        </w:rPr>
        <w:t xml:space="preserve">"Similarity of letters"</w:t>
      </w:r>
      <w:r>
        <w:rPr>
          <w:rStyle w:val="NormalTok"/>
        </w:rPr>
        <w:t xml:space="preserve">,</w:t>
      </w:r>
      <w:r>
        <w:br/>
      </w:r>
      <w:r>
        <w:rPr>
          <w:rStyle w:val="NormalTok"/>
        </w:rPr>
        <w:t xml:space="preserve">    </w:t>
      </w:r>
      <w:r>
        <w:rPr>
          <w:rStyle w:val="AttributeTok"/>
        </w:rPr>
        <w:t xml:space="preserve">xlab =</w:t>
      </w:r>
      <w:r>
        <w:rPr>
          <w:rStyle w:val="NormalTok"/>
        </w:rPr>
        <w:t xml:space="preserve"> </w:t>
      </w:r>
      <w:r>
        <w:rPr>
          <w:rStyle w:val="StringTok"/>
        </w:rPr>
        <w:t xml:space="preserve">""</w:t>
      </w:r>
      <w:r>
        <w:rPr>
          <w:rStyle w:val="NormalTok"/>
        </w:rPr>
        <w:t xml:space="preserve">, </w:t>
      </w:r>
      <w:r>
        <w:rPr>
          <w:rStyle w:val="AttributeTok"/>
        </w:rPr>
        <w:t xml:space="preserve">ylab =</w:t>
      </w:r>
      <w:r>
        <w:rPr>
          <w:rStyle w:val="NormalTok"/>
        </w:rPr>
        <w:t xml:space="preserve"> </w:t>
      </w:r>
      <w:r>
        <w:rPr>
          <w:rStyle w:val="StringTok"/>
        </w:rPr>
        <w:t xml:space="preserve">""</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DecValTok"/>
        </w:rPr>
        <w:t xml:space="preserve">1</w:t>
      </w:r>
      <w:r>
        <w:rPr>
          <w:rStyle w:val="SpecialCharTok"/>
        </w:rPr>
        <w:t xml:space="preserve">:</w:t>
      </w:r>
      <w:r>
        <w:rPr>
          <w:rStyle w:val="DecValTok"/>
        </w:rPr>
        <w:t xml:space="preserve">26</w:t>
      </w:r>
      <w:r>
        <w:rPr>
          <w:rStyle w:val="NormalTok"/>
        </w:rPr>
        <w:t xml:space="preserve">, LETTERS, </w:t>
      </w:r>
      <w:r>
        <w:rPr>
          <w:rStyle w:val="AttributeTok"/>
        </w:rPr>
        <w:t xml:space="preserve">cex.axis =</w:t>
      </w:r>
      <w:r>
        <w:rPr>
          <w:rStyle w:val="NormalTok"/>
        </w:rPr>
        <w:t xml:space="preserve"> </w:t>
      </w:r>
      <w:r>
        <w:rPr>
          <w:rStyle w:val="FloatTok"/>
        </w:rPr>
        <w:t xml:space="preserve">0.75</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DecValTok"/>
        </w:rPr>
        <w:t xml:space="preserve">1</w:t>
      </w:r>
      <w:r>
        <w:rPr>
          <w:rStyle w:val="SpecialCharTok"/>
        </w:rPr>
        <w:t xml:space="preserve">:</w:t>
      </w:r>
      <w:r>
        <w:rPr>
          <w:rStyle w:val="DecValTok"/>
        </w:rPr>
        <w:t xml:space="preserve">26</w:t>
      </w:r>
      <w:r>
        <w:rPr>
          <w:rStyle w:val="NormalTok"/>
        </w:rPr>
        <w:t xml:space="preserve">, LETTERS, </w:t>
      </w:r>
      <w:r>
        <w:rPr>
          <w:rStyle w:val="AttributeTok"/>
        </w:rPr>
        <w:t xml:space="preserve">cex.axis =</w:t>
      </w:r>
      <w:r>
        <w:rPr>
          <w:rStyle w:val="NormalTok"/>
        </w:rPr>
        <w:t xml:space="preserve"> </w:t>
      </w:r>
      <w:r>
        <w:rPr>
          <w:rStyle w:val="FloatTok"/>
        </w:rPr>
        <w:t xml:space="preserve">0.75</w:t>
      </w:r>
      <w:r>
        <w:rPr>
          <w:rStyle w:val="NormalTok"/>
        </w:rPr>
        <w:t xml:space="preserve">)</w:t>
      </w:r>
    </w:p>
    <w:p>
      <w:pPr>
        <w:pStyle w:val="FirstParagraph"/>
      </w:pPr>
      <w:r>
        <w:drawing>
          <wp:inline>
            <wp:extent cx="5943600" cy="6368142"/>
            <wp:effectExtent b="0" l="0" r="0" t="0"/>
            <wp:docPr descr="" title="" id="24" name="Picture"/>
            <a:graphic>
              <a:graphicData uri="http://schemas.openxmlformats.org/drawingml/2006/picture">
                <pic:pic>
                  <pic:nvPicPr>
                    <pic:cNvPr descr="Clustering_I_files/figure-docx/unnamed-chunk-1-1.png" id="25" name="Picture"/>
                    <pic:cNvPicPr>
                      <a:picLocks noChangeArrowheads="1" noChangeAspect="1"/>
                    </pic:cNvPicPr>
                  </pic:nvPicPr>
                  <pic:blipFill>
                    <a:blip r:embed="rId23"/>
                    <a:stretch>
                      <a:fillRect/>
                    </a:stretch>
                  </pic:blipFill>
                  <pic:spPr bwMode="auto">
                    <a:xfrm>
                      <a:off x="0" y="0"/>
                      <a:ext cx="5943600" cy="6368142"/>
                    </a:xfrm>
                    <a:prstGeom prst="rect">
                      <a:avLst/>
                    </a:prstGeom>
                    <a:noFill/>
                    <a:ln w="9525">
                      <a:noFill/>
                      <a:headEnd/>
                      <a:tailEnd/>
                    </a:ln>
                  </pic:spPr>
                </pic:pic>
              </a:graphicData>
            </a:graphic>
          </wp:inline>
        </w:drawing>
      </w:r>
    </w:p>
    <w:p>
      <w:pPr>
        <w:pStyle w:val="BodyText"/>
      </w:pPr>
      <w:r>
        <w:t xml:space="preserve">Along with the subjective similarity rating data, we can often give clustering algorithms feature or dimensional data. For comparison, we will look at a feature-level analysis of letters produced by Keren &amp; Baggen (1981). Here, the features include things like roundness, horizontal, vertical features, and the like.</w:t>
      </w:r>
    </w:p>
    <w:p>
      <w:pPr>
        <w:pStyle w:val="SourceCode"/>
      </w:pPr>
      <w:r>
        <w:rPr>
          <w:rStyle w:val="NormalTok"/>
        </w:rPr>
        <w:t xml:space="preserve">features </w:t>
      </w:r>
      <w:r>
        <w:rPr>
          <w:rStyle w:val="OtherTok"/>
        </w:rPr>
        <w:t xml:space="preserve">&lt;-</w:t>
      </w:r>
      <w:r>
        <w:rPr>
          <w:rStyle w:val="NormalTok"/>
        </w:rPr>
        <w:t xml:space="preserve"> </w:t>
      </w:r>
      <w:r>
        <w:rPr>
          <w:rStyle w:val="FunctionTok"/>
        </w:rPr>
        <w:t xml:space="preserve">read.table</w:t>
      </w:r>
      <w:r>
        <w:rPr>
          <w:rStyle w:val="NormalTok"/>
        </w:rPr>
        <w:t xml:space="preserve">(</w:t>
      </w:r>
      <w:r>
        <w:rPr>
          <w:rStyle w:val="StringTok"/>
        </w:rPr>
        <w:t xml:space="preserve">"keren.txt"</w:t>
      </w:r>
      <w:r>
        <w:rPr>
          <w:rStyle w:val="NormalTok"/>
        </w:rPr>
        <w:t xml:space="preserve">)[, </w:t>
      </w:r>
      <w:r>
        <w:rPr>
          <w:rStyle w:val="SpecialCharTok"/>
        </w:rPr>
        <w:t xml:space="preserve">-</w:t>
      </w:r>
      <w:r>
        <w:rPr>
          <w:rStyle w:val="DecValTok"/>
        </w:rPr>
        <w:t xml:space="preserve">1</w:t>
      </w:r>
      <w:r>
        <w:rPr>
          <w:rStyle w:val="NormalTok"/>
        </w:rPr>
        <w:t xml:space="preserve">]</w:t>
      </w:r>
      <w:r>
        <w:br/>
      </w:r>
      <w:r>
        <w:rPr>
          <w:rStyle w:val="FunctionTok"/>
        </w:rPr>
        <w:t xml:space="preserve">rownames</w:t>
      </w:r>
      <w:r>
        <w:rPr>
          <w:rStyle w:val="NormalTok"/>
        </w:rPr>
        <w:t xml:space="preserve">(features) </w:t>
      </w:r>
      <w:r>
        <w:rPr>
          <w:rStyle w:val="OtherTok"/>
        </w:rPr>
        <w:t xml:space="preserve">&lt;-</w:t>
      </w:r>
      <w:r>
        <w:rPr>
          <w:rStyle w:val="NormalTok"/>
        </w:rPr>
        <w:t xml:space="preserve"> LETTERS</w:t>
      </w:r>
      <w:r>
        <w:br/>
      </w:r>
      <w:r>
        <w:rPr>
          <w:rStyle w:val="NormalTok"/>
        </w:rPr>
        <w:t xml:space="preserve">features</w:t>
      </w:r>
    </w:p>
    <w:p>
      <w:pPr>
        <w:pStyle w:val="SourceCode"/>
      </w:pPr>
      <w:r>
        <w:rPr>
          <w:rStyle w:val="VerbatimChar"/>
        </w:rPr>
        <w:t xml:space="preserve">  V2 V3 V4 V5 V6 V7 V8 V9 V10 V11 V12 V13 V14 V15</w:t>
      </w:r>
      <w:r>
        <w:br/>
      </w:r>
      <w:r>
        <w:rPr>
          <w:rStyle w:val="VerbatimChar"/>
        </w:rPr>
        <w:t xml:space="preserve">A  0  0  1  1  1  0  0  1   0   0   0   1   0   0</w:t>
      </w:r>
      <w:r>
        <w:br/>
      </w:r>
      <w:r>
        <w:rPr>
          <w:rStyle w:val="VerbatimChar"/>
        </w:rPr>
        <w:t xml:space="preserve">B  1  1  0  1  1  0  0  0   1   0   1   0   0   0</w:t>
      </w:r>
      <w:r>
        <w:br/>
      </w:r>
      <w:r>
        <w:rPr>
          <w:rStyle w:val="VerbatimChar"/>
        </w:rPr>
        <w:t xml:space="preserve">C  1  0  0  0  0  0  0  0   1   0   1   0   0   1</w:t>
      </w:r>
      <w:r>
        <w:br/>
      </w:r>
      <w:r>
        <w:rPr>
          <w:rStyle w:val="VerbatimChar"/>
        </w:rPr>
        <w:t xml:space="preserve">D  1  1  0  0  0  0  0  0   1   0   1   0   0   0</w:t>
      </w:r>
      <w:r>
        <w:br/>
      </w:r>
      <w:r>
        <w:rPr>
          <w:rStyle w:val="VerbatimChar"/>
        </w:rPr>
        <w:t xml:space="preserve">E  1  0  0  1  0  0  0  0   0   0   1   0   0   1</w:t>
      </w:r>
      <w:r>
        <w:br/>
      </w:r>
      <w:r>
        <w:rPr>
          <w:rStyle w:val="VerbatimChar"/>
        </w:rPr>
        <w:t xml:space="preserve"> [ reached 'max' / getOption("max.print") -- omitted 21 rows ]</w:t>
      </w:r>
    </w:p>
    <w:p>
      <w:pPr>
        <w:pStyle w:val="FirstParagraph"/>
      </w:pPr>
      <w:r>
        <w:t xml:space="preserve">Notice that distmat has been pre-processed and scaled to produce a distance-like measure. The diagonal is always 0, but what else shows up? It is hard to say for sure. We could apply and MDS like before to understand the space.</w:t>
      </w:r>
    </w:p>
    <w:p>
      <w:pPr>
        <w:pStyle w:val="SourceCode"/>
      </w:pPr>
      <w:r>
        <w:rPr>
          <w:rStyle w:val="FunctionTok"/>
        </w:rPr>
        <w:t xml:space="preserve">library</w:t>
      </w:r>
      <w:r>
        <w:rPr>
          <w:rStyle w:val="NormalTok"/>
        </w:rPr>
        <w:t xml:space="preserve">(MASS)</w:t>
      </w:r>
      <w:r>
        <w:br/>
      </w:r>
      <w:r>
        <w:rPr>
          <w:rStyle w:val="NormalTok"/>
        </w:rPr>
        <w:t xml:space="preserve">m </w:t>
      </w:r>
      <w:r>
        <w:rPr>
          <w:rStyle w:val="OtherTok"/>
        </w:rPr>
        <w:t xml:space="preserve">&lt;-</w:t>
      </w:r>
      <w:r>
        <w:rPr>
          <w:rStyle w:val="NormalTok"/>
        </w:rPr>
        <w:t xml:space="preserve"> </w:t>
      </w:r>
      <w:r>
        <w:rPr>
          <w:rStyle w:val="FunctionTok"/>
        </w:rPr>
        <w:t xml:space="preserve">isoMDS</w:t>
      </w:r>
      <w:r>
        <w:rPr>
          <w:rStyle w:val="NormalTok"/>
        </w:rPr>
        <w:t xml:space="preserve">(distmat, </w:t>
      </w:r>
      <w:r>
        <w:rPr>
          <w:rStyle w:val="AttributeTok"/>
        </w:rPr>
        <w:t xml:space="preserve">k =</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initial  value 27.327755 </w:t>
      </w:r>
      <w:r>
        <w:br/>
      </w:r>
      <w:r>
        <w:rPr>
          <w:rStyle w:val="VerbatimChar"/>
        </w:rPr>
        <w:t xml:space="preserve">iter   5 value 20.670653</w:t>
      </w:r>
      <w:r>
        <w:br/>
      </w:r>
      <w:r>
        <w:rPr>
          <w:rStyle w:val="VerbatimChar"/>
        </w:rPr>
        <w:t xml:space="preserve">iter  10 value 18.888452</w:t>
      </w:r>
      <w:r>
        <w:br/>
      </w:r>
      <w:r>
        <w:rPr>
          <w:rStyle w:val="VerbatimChar"/>
        </w:rPr>
        <w:t xml:space="preserve">iter  15 value 18.107814</w:t>
      </w:r>
      <w:r>
        <w:br/>
      </w:r>
      <w:r>
        <w:rPr>
          <w:rStyle w:val="VerbatimChar"/>
        </w:rPr>
        <w:t xml:space="preserve">final  value 17.999589 </w:t>
      </w:r>
      <w:r>
        <w:br/>
      </w:r>
      <w:r>
        <w:rPr>
          <w:rStyle w:val="VerbatimChar"/>
        </w:rPr>
        <w:t xml:space="preserve">converged</w:t>
      </w:r>
    </w:p>
    <w:p>
      <w:pPr>
        <w:pStyle w:val="SourceCode"/>
      </w:pPr>
      <w:r>
        <w:rPr>
          <w:rStyle w:val="FunctionTok"/>
        </w:rPr>
        <w:t xml:space="preserve">plot</w:t>
      </w:r>
      <w:r>
        <w:rPr>
          <w:rStyle w:val="NormalTok"/>
        </w:rPr>
        <w:t xml:space="preserve">(m</w:t>
      </w:r>
      <w:r>
        <w:rPr>
          <w:rStyle w:val="SpecialCharTok"/>
        </w:rPr>
        <w:t xml:space="preserve">$</w:t>
      </w:r>
      <w:r>
        <w:rPr>
          <w:rStyle w:val="NormalTok"/>
        </w:rPr>
        <w:t xml:space="preserve">points, </w:t>
      </w:r>
      <w:r>
        <w:rPr>
          <w:rStyle w:val="AttributeTok"/>
        </w:rPr>
        <w:t xml:space="preserve">cex =</w:t>
      </w:r>
      <w:r>
        <w:rPr>
          <w:rStyle w:val="NormalTok"/>
        </w:rPr>
        <w:t xml:space="preserve"> </w:t>
      </w:r>
      <w:r>
        <w:rPr>
          <w:rStyle w:val="DecValTok"/>
        </w:rPr>
        <w:t xml:space="preserve">3</w:t>
      </w:r>
      <w:r>
        <w:rPr>
          <w:rStyle w:val="NormalTok"/>
        </w:rPr>
        <w:t xml:space="preserve">, </w:t>
      </w:r>
      <w:r>
        <w:rPr>
          <w:rStyle w:val="AttributeTok"/>
        </w:rPr>
        <w:t xml:space="preserve">pch =</w:t>
      </w:r>
      <w:r>
        <w:rPr>
          <w:rStyle w:val="NormalTok"/>
        </w:rPr>
        <w:t xml:space="preserve"> </w:t>
      </w:r>
      <w:r>
        <w:rPr>
          <w:rStyle w:val="DecValTok"/>
        </w:rPr>
        <w:t xml:space="preserve">16</w:t>
      </w:r>
      <w:r>
        <w:rPr>
          <w:rStyle w:val="NormalTok"/>
        </w:rPr>
        <w:t xml:space="preserve">)</w:t>
      </w:r>
      <w:r>
        <w:br/>
      </w:r>
      <w:r>
        <w:rPr>
          <w:rStyle w:val="FunctionTok"/>
        </w:rPr>
        <w:t xml:space="preserve">text</w:t>
      </w:r>
      <w:r>
        <w:rPr>
          <w:rStyle w:val="NormalTok"/>
        </w:rPr>
        <w:t xml:space="preserve">(m</w:t>
      </w:r>
      <w:r>
        <w:rPr>
          <w:rStyle w:val="SpecialCharTok"/>
        </w:rPr>
        <w:t xml:space="preserve">$</w:t>
      </w:r>
      <w:r>
        <w:rPr>
          <w:rStyle w:val="NormalTok"/>
        </w:rPr>
        <w:t xml:space="preserve">points, LETTERS, </w:t>
      </w:r>
      <w:r>
        <w:rPr>
          <w:rStyle w:val="AttributeTok"/>
        </w:rPr>
        <w:t xml:space="preserve">col =</w:t>
      </w:r>
      <w:r>
        <w:rPr>
          <w:rStyle w:val="NormalTok"/>
        </w:rPr>
        <w:t xml:space="preserve"> </w:t>
      </w:r>
      <w:r>
        <w:rPr>
          <w:rStyle w:val="StringTok"/>
        </w:rPr>
        <w:t xml:space="preserve">"white"</w:t>
      </w:r>
      <w:r>
        <w:rPr>
          <w:rStyle w:val="NormalTok"/>
        </w:rPr>
        <w:t xml:space="preserve">)</w:t>
      </w:r>
    </w:p>
    <w:p>
      <w:pPr>
        <w:pStyle w:val="FirstParagraph"/>
      </w:pPr>
      <w:r>
        <w:drawing>
          <wp:inline>
            <wp:extent cx="4620126" cy="3696101"/>
            <wp:effectExtent b="0" l="0" r="0" t="0"/>
            <wp:docPr descr="" title="" id="27" name="Picture"/>
            <a:graphic>
              <a:graphicData uri="http://schemas.openxmlformats.org/drawingml/2006/picture">
                <pic:pic>
                  <pic:nvPicPr>
                    <pic:cNvPr descr="Clustering_I_files/figure-docx/unnamed-chunk-3-1.png" id="28"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The MDS puts similarly-shaped letters in similar positions. However, a clustering approach may show other things. First, we will consider hierarchical clustering methods. Hierarchical clustering attempts to find a hierarchy that groups or divides items repeatedly until the whole set is characterized by a binary tree. In order to do this, we need to decide on whether we want to start from the bottom (called agglomerative), merging pairs together, then adding groups together, until the entire data set is merged, or start at the top (called divisive), repeatedly dividing sets in ways that maximize within-set similarity and minimize between-set similarity. Once we decide on the direction, we also needs to determine a method for defining what</w:t>
      </w:r>
      <w:r>
        <w:t xml:space="preserve"> </w:t>
      </w:r>
      <w:r>
        <w:t xml:space="preserve">‘</w:t>
      </w:r>
      <w:r>
        <w:t xml:space="preserve">close</w:t>
      </w:r>
      <w:r>
        <w:t xml:space="preserve">’</w:t>
      </w:r>
      <w:r>
        <w:t xml:space="preserve"> </w:t>
      </w:r>
      <w:r>
        <w:t xml:space="preserve">means when we want to divide or merge items and clusters. For example, do we count the similarity of two groups to be the largest of the inter-cluster similarity, the smallest, the average, or something else. We will start by examining the clustering methods in the</w:t>
      </w:r>
      <w:r>
        <w:t xml:space="preserve"> </w:t>
      </w:r>
      <m:oMath>
        <m:r>
          <m:t>c</m:t>
        </m:r>
        <m:r>
          <m:t>l</m:t>
        </m:r>
        <m:r>
          <m:t>u</m:t>
        </m:r>
        <m:r>
          <m:t>s</m:t>
        </m:r>
        <m:r>
          <m:t>t</m:t>
        </m:r>
        <m:r>
          <m:t>e</m:t>
        </m:r>
        <m:r>
          <m:t>r</m:t>
        </m:r>
      </m:oMath>
      <w:r>
        <w:t xml:space="preserve"> </w:t>
      </w:r>
      <w:r>
        <w:t xml:space="preserve">library.</w:t>
      </w:r>
    </w:p>
    <w:bookmarkEnd w:id="29"/>
    <w:bookmarkStart w:id="45" w:name="the-cluster-library"/>
    <w:p>
      <w:pPr>
        <w:pStyle w:val="Heading2"/>
      </w:pPr>
      <w:r>
        <w:t xml:space="preserve">The</w:t>
      </w:r>
      <w:r>
        <w:t xml:space="preserve"> </w:t>
      </w:r>
      <w:r>
        <w:rPr>
          <w:rStyle w:val="VerbatimChar"/>
        </w:rPr>
        <w:t xml:space="preserve">cluster</w:t>
      </w:r>
      <w:r>
        <w:t xml:space="preserve"> </w:t>
      </w:r>
      <w:r>
        <w:t xml:space="preserve">library</w:t>
      </w:r>
    </w:p>
    <w:p>
      <w:pPr>
        <w:pStyle w:val="FirstParagraph"/>
      </w:pPr>
      <w:r>
        <w:t xml:space="preserve">Several clustering methods are available within the</w:t>
      </w:r>
      <w:r>
        <w:t xml:space="preserve"> </w:t>
      </w:r>
      <w:r>
        <w:rPr>
          <w:rStyle w:val="VerbatimChar"/>
        </w:rPr>
        <w:t xml:space="preserve">cluster</w:t>
      </w:r>
      <w:r>
        <w:t xml:space="preserve"> </w:t>
      </w:r>
      <w:r>
        <w:t xml:space="preserve">library.</w:t>
      </w:r>
      <w:r>
        <w:t xml:space="preserve"> </w:t>
      </w:r>
      <w:r>
        <w:t xml:space="preserve">A hierarchical clustering might look like this. We will start with agnes, an agglomerative clustering approach. This is bottom-up, and finds the closest pairs at each stage to link together, linking items and existing clusters together until the entire set is linked.</w:t>
      </w:r>
    </w:p>
    <w:p>
      <w:pPr>
        <w:pStyle w:val="BodyText"/>
      </w:pPr>
      <w:r>
        <w:drawing>
          <wp:inline>
            <wp:extent cx="4620126" cy="4620126"/>
            <wp:effectExtent b="0" l="0" r="0" t="0"/>
            <wp:docPr descr="" title="" id="31" name="Picture"/>
            <a:graphic>
              <a:graphicData uri="http://schemas.openxmlformats.org/drawingml/2006/picture">
                <pic:pic>
                  <pic:nvPicPr>
                    <pic:cNvPr descr="Clustering_I_files/figure-docx/unnamed-chunk-4-1.png" id="32" name="Picture"/>
                    <pic:cNvPicPr>
                      <a:picLocks noChangeArrowheads="1" noChangeAspect="1"/>
                    </pic:cNvPicPr>
                  </pic:nvPicPr>
                  <pic:blipFill>
                    <a:blip r:embed="rId30"/>
                    <a:stretch>
                      <a:fillRect/>
                    </a:stretch>
                  </pic:blipFill>
                  <pic:spPr bwMode="auto">
                    <a:xfrm>
                      <a:off x="0" y="0"/>
                      <a:ext cx="4620126" cy="4620126"/>
                    </a:xfrm>
                    <a:prstGeom prst="rect">
                      <a:avLst/>
                    </a:prstGeom>
                    <a:noFill/>
                    <a:ln w="9525">
                      <a:noFill/>
                      <a:headEnd/>
                      <a:tailEnd/>
                    </a:ln>
                  </pic:spPr>
                </pic:pic>
              </a:graphicData>
            </a:graphic>
          </wp:inline>
        </w:drawing>
      </w:r>
      <w:r>
        <w:drawing>
          <wp:inline>
            <wp:extent cx="4620126" cy="4620126"/>
            <wp:effectExtent b="0" l="0" r="0" t="0"/>
            <wp:docPr descr="" title="" id="34" name="Picture"/>
            <a:graphic>
              <a:graphicData uri="http://schemas.openxmlformats.org/drawingml/2006/picture">
                <pic:pic>
                  <pic:nvPicPr>
                    <pic:cNvPr descr="Clustering_I_files/figure-docx/unnamed-chunk-4-2.png" id="35" name="Picture"/>
                    <pic:cNvPicPr>
                      <a:picLocks noChangeArrowheads="1" noChangeAspect="1"/>
                    </pic:cNvPicPr>
                  </pic:nvPicPr>
                  <pic:blipFill>
                    <a:blip r:embed="rId33"/>
                    <a:stretch>
                      <a:fillRect/>
                    </a:stretch>
                  </pic:blipFill>
                  <pic:spPr bwMode="auto">
                    <a:xfrm>
                      <a:off x="0" y="0"/>
                      <a:ext cx="4620126" cy="4620126"/>
                    </a:xfrm>
                    <a:prstGeom prst="rect">
                      <a:avLst/>
                    </a:prstGeom>
                    <a:noFill/>
                    <a:ln w="9525">
                      <a:noFill/>
                      <a:headEnd/>
                      <a:tailEnd/>
                    </a:ln>
                  </pic:spPr>
                </pic:pic>
              </a:graphicData>
            </a:graphic>
          </wp:inline>
        </w:drawing>
      </w:r>
    </w:p>
    <w:p>
      <w:pPr>
        <w:pStyle w:val="BodyText"/>
      </w:pPr>
      <w:r>
        <w:t xml:space="preserve">The standard display plot is sometimes not very polished. The ggdendro package provides a ggplot-based visualization:</w:t>
      </w:r>
    </w:p>
    <w:p>
      <w:pPr>
        <w:pStyle w:val="SourceCode"/>
      </w:pPr>
      <w:r>
        <w:rPr>
          <w:rStyle w:val="FunctionTok"/>
        </w:rPr>
        <w:t xml:space="preserve">library</w:t>
      </w:r>
      <w:r>
        <w:rPr>
          <w:rStyle w:val="NormalTok"/>
        </w:rPr>
        <w:t xml:space="preserve">(ggdendro)</w:t>
      </w:r>
      <w:r>
        <w:br/>
      </w:r>
      <w:r>
        <w:br/>
      </w:r>
      <w:r>
        <w:rPr>
          <w:rStyle w:val="FunctionTok"/>
        </w:rPr>
        <w:t xml:space="preserve">ggdendrogram</w:t>
      </w:r>
      <w:r>
        <w:rPr>
          <w:rStyle w:val="NormalTok"/>
        </w:rPr>
        <w:t xml:space="preserve">(</w:t>
      </w:r>
      <w:r>
        <w:rPr>
          <w:rStyle w:val="FunctionTok"/>
        </w:rPr>
        <w:t xml:space="preserve">dendro_data</w:t>
      </w:r>
      <w:r>
        <w:rPr>
          <w:rStyle w:val="NormalTok"/>
        </w:rPr>
        <w:t xml:space="preserve">(m))</w:t>
      </w:r>
    </w:p>
    <w:p>
      <w:pPr>
        <w:pStyle w:val="FirstParagraph"/>
      </w:pPr>
      <w:r>
        <w:drawing>
          <wp:inline>
            <wp:extent cx="4620126" cy="3696101"/>
            <wp:effectExtent b="0" l="0" r="0" t="0"/>
            <wp:docPr descr="" title="" id="37" name="Picture"/>
            <a:graphic>
              <a:graphicData uri="http://schemas.openxmlformats.org/drawingml/2006/picture">
                <pic:pic>
                  <pic:nvPicPr>
                    <pic:cNvPr descr="Clustering_I_files/figure-docx/unnamed-chunk-5-1.png" id="38"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ggdendrogram</w:t>
      </w:r>
      <w:r>
        <w:rPr>
          <w:rStyle w:val="NormalTok"/>
        </w:rPr>
        <w:t xml:space="preserve">(</w:t>
      </w:r>
      <w:r>
        <w:rPr>
          <w:rStyle w:val="FunctionTok"/>
        </w:rPr>
        <w:t xml:space="preserve">dendro_data</w:t>
      </w:r>
      <w:r>
        <w:rPr>
          <w:rStyle w:val="NormalTok"/>
        </w:rPr>
        <w:t xml:space="preserve">(m), </w:t>
      </w:r>
      <w:r>
        <w:rPr>
          <w:rStyle w:val="AttributeTok"/>
        </w:rPr>
        <w:t xml:space="preserve">rotate =</w:t>
      </w:r>
      <w:r>
        <w:rPr>
          <w:rStyle w:val="NormalTok"/>
        </w:rPr>
        <w:t xml:space="preserve"> T)</w:t>
      </w:r>
    </w:p>
    <w:p>
      <w:pPr>
        <w:pStyle w:val="FirstParagraph"/>
      </w:pPr>
      <w:r>
        <w:drawing>
          <wp:inline>
            <wp:extent cx="4620126" cy="3696101"/>
            <wp:effectExtent b="0" l="0" r="0" t="0"/>
            <wp:docPr descr="" title="" id="40" name="Picture"/>
            <a:graphic>
              <a:graphicData uri="http://schemas.openxmlformats.org/drawingml/2006/picture">
                <pic:pic>
                  <pic:nvPicPr>
                    <pic:cNvPr descr="Clustering_I_files/figure-docx/unnamed-chunk-5-2.png" id="41"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that at the very bottom, we typically have visually-similar letters grouped. As you move higher, there are larger clusters that are more broadly similar. But dissimilarity is less clear. With appropriate distance measures, a hierarchical clustering is an</w:t>
      </w:r>
      <w:r>
        <w:t xml:space="preserve"> </w:t>
      </w:r>
      <w:r>
        <w:t xml:space="preserve">‘</w:t>
      </w:r>
      <w:r>
        <w:t xml:space="preserve">’ultrametric</w:t>
      </w:r>
      <w:r>
        <w:t xml:space="preserve">’</w:t>
      </w:r>
      <w:r>
        <w:t xml:space="preserve">’. Here, we interpret the dissimilarity between two things is the height of the cluster containing them both. Here, A, is dissimilar to everything; C, G, O, and Q are in a cluster, with Q being somewhat least well fit, and so on. Ultrametric spaces are convenient when the similarity between two things only matters locally, and if you get far away everything is essentially equally dissimilar.</w:t>
      </w:r>
    </w:p>
    <w:p>
      <w:pPr>
        <w:pStyle w:val="BodyText"/>
      </w:pPr>
      <w:r>
        <w:t xml:space="preserve">The cluster library provides a set of functions for creating hierarchical and other clusters. They allows you to</w:t>
      </w:r>
      <w:r>
        <w:t xml:space="preserve"> </w:t>
      </w:r>
      <w:r>
        <w:rPr>
          <w:iCs/>
          <w:i/>
        </w:rPr>
        <w:t xml:space="preserve">either</w:t>
      </w:r>
      <w:r>
        <w:t xml:space="preserve"> </w:t>
      </w:r>
      <w:r>
        <w:t xml:space="preserve">specify the raw data</w:t>
      </w:r>
      <w:r>
        <w:t xml:space="preserve"> </w:t>
      </w:r>
      <w:r>
        <w:rPr>
          <w:iCs/>
          <w:i/>
        </w:rPr>
        <w:t xml:space="preserve">or</w:t>
      </w:r>
      <w:r>
        <w:t xml:space="preserve"> </w:t>
      </w:r>
      <w:r>
        <w:t xml:space="preserve">a distance metric. If you specify the raw data, it will compute a distance metric based on either euclidean or manhattan distance. Warning…if you give it a distance measure but don’t transform it into one using as.dist, it can still give you something that looks OK, but is wrong. Compare the following, using the</w:t>
      </w:r>
      <w:r>
        <w:t xml:space="preserve"> </w:t>
      </w:r>
      <w:r>
        <w:t xml:space="preserve">‘</w:t>
      </w:r>
      <w:r>
        <w:t xml:space="preserve">agnes</w:t>
      </w:r>
      <w:r>
        <w:t xml:space="preserve">’</w:t>
      </w:r>
      <w:r>
        <w:t xml:space="preserve"> </w:t>
      </w:r>
      <w:r>
        <w:t xml:space="preserve">function. Remember that distmat0 matrix, which was the original raw data; distmat is the one that had been turned into a distance object.</w:t>
      </w:r>
    </w:p>
    <w:p>
      <w:pPr>
        <w:pStyle w:val="SourceCode"/>
      </w:pPr>
      <w:r>
        <w:rPr>
          <w:rStyle w:val="FunctionTok"/>
        </w:rPr>
        <w:t xml:space="preserve">library</w:t>
      </w:r>
      <w:r>
        <w:rPr>
          <w:rStyle w:val="NormalTok"/>
        </w:rPr>
        <w:t xml:space="preserve">(gridExtra)</w:t>
      </w:r>
      <w:r>
        <w:br/>
      </w:r>
      <w:r>
        <w:rPr>
          <w:rStyle w:val="FunctionTok"/>
        </w:rPr>
        <w:t xml:space="preserve">library</w:t>
      </w:r>
      <w:r>
        <w:rPr>
          <w:rStyle w:val="NormalTok"/>
        </w:rPr>
        <w:t xml:space="preserve">(ggplot2)</w:t>
      </w:r>
      <w:r>
        <w:br/>
      </w:r>
      <w:r>
        <w:rPr>
          <w:rStyle w:val="NormalTok"/>
        </w:rPr>
        <w:t xml:space="preserve">p1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w:t>
      </w:r>
      <w:r>
        <w:rPr>
          <w:rStyle w:val="FunctionTok"/>
        </w:rPr>
        <w:t xml:space="preserve">agnes</w:t>
      </w:r>
      <w:r>
        <w:rPr>
          <w:rStyle w:val="NormalTok"/>
        </w:rPr>
        <w:t xml:space="preserve">(distmat)))</w:t>
      </w:r>
      <w:r>
        <w:br/>
      </w:r>
      <w:r>
        <w:rPr>
          <w:rStyle w:val="NormalTok"/>
        </w:rPr>
        <w:t xml:space="preserve">p2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w:t>
      </w:r>
      <w:r>
        <w:rPr>
          <w:rStyle w:val="FunctionTok"/>
        </w:rPr>
        <w:t xml:space="preserve">agnes</w:t>
      </w:r>
      <w:r>
        <w:rPr>
          <w:rStyle w:val="NormalTok"/>
        </w:rPr>
        <w:t xml:space="preserve">(distmat0)))</w:t>
      </w:r>
      <w:r>
        <w:br/>
      </w:r>
      <w:r>
        <w:rPr>
          <w:rStyle w:val="FunctionTok"/>
        </w:rPr>
        <w:t xml:space="preserve">grid.arrange</w:t>
      </w:r>
      <w:r>
        <w:rPr>
          <w:rStyle w:val="NormalTok"/>
        </w:rPr>
        <w:t xml:space="preserve">(p1, p2)</w:t>
      </w:r>
    </w:p>
    <w:p>
      <w:pPr>
        <w:pStyle w:val="FirstParagraph"/>
      </w:pPr>
      <w:r>
        <w:drawing>
          <wp:inline>
            <wp:extent cx="4620126" cy="5544151"/>
            <wp:effectExtent b="0" l="0" r="0" t="0"/>
            <wp:docPr descr="" title="" id="43" name="Picture"/>
            <a:graphic>
              <a:graphicData uri="http://schemas.openxmlformats.org/drawingml/2006/picture">
                <pic:pic>
                  <pic:nvPicPr>
                    <pic:cNvPr descr="Clustering_I_files/figure-docx/unnamed-chunk-6-1.png" id="44" name="Picture"/>
                    <pic:cNvPicPr>
                      <a:picLocks noChangeArrowheads="1" noChangeAspect="1"/>
                    </pic:cNvPicPr>
                  </pic:nvPicPr>
                  <pic:blipFill>
                    <a:blip r:embed="rId42"/>
                    <a:stretch>
                      <a:fillRect/>
                    </a:stretch>
                  </pic:blipFill>
                  <pic:spPr bwMode="auto">
                    <a:xfrm>
                      <a:off x="0" y="0"/>
                      <a:ext cx="4620126" cy="5544151"/>
                    </a:xfrm>
                    <a:prstGeom prst="rect">
                      <a:avLst/>
                    </a:prstGeom>
                    <a:noFill/>
                    <a:ln w="9525">
                      <a:noFill/>
                      <a:headEnd/>
                      <a:tailEnd/>
                    </a:ln>
                  </pic:spPr>
                </pic:pic>
              </a:graphicData>
            </a:graphic>
          </wp:inline>
        </w:drawing>
      </w:r>
      <w:r>
        <w:t xml:space="preserve"> </w:t>
      </w:r>
      <w:r>
        <w:t xml:space="preserve">They both look sort of reasonable, but the first one is better. The second one is treating the distance matrix as if it were a set of features–it then creates a distance matrix based on these features, which ends up being fairly similar but not identical. In some cases, it could be very different, so you need to be careful about what goes into these functions.</w:t>
      </w:r>
    </w:p>
    <w:p>
      <w:pPr>
        <w:pStyle w:val="BodyText"/>
      </w:pPr>
      <w:r>
        <w:t xml:space="preserve">If you specify a set of features, you also can specify the type of metric used to compute a distance. The two available are euclidean and manhattan. Euclidean distance is just distance in space as the crow flies. Manhattan distance takes the deviation along each dimension and sums them–it is distance as you would need to travel along a city block scheme. The second is often better if you have independent features that don’t trade off.</w:t>
      </w:r>
    </w:p>
    <w:bookmarkEnd w:id="45"/>
    <w:bookmarkStart w:id="52" w:name="agglomerative-approaches"/>
    <w:p>
      <w:pPr>
        <w:pStyle w:val="Heading2"/>
      </w:pPr>
      <w:r>
        <w:t xml:space="preserve">Agglomerative approaches</w:t>
      </w:r>
    </w:p>
    <w:p>
      <w:pPr>
        <w:pStyle w:val="FirstParagraph"/>
      </w:pPr>
      <w:r>
        <w:t xml:space="preserve">The agglomerative approach implemented within the agnes function starts by finding pairs that go together, and then build up from the bottom. Let’s look more carefully at what happens:</w:t>
      </w:r>
    </w:p>
    <w:p>
      <w:pPr>
        <w:pStyle w:val="SourceCode"/>
      </w:pPr>
      <w:r>
        <w:rPr>
          <w:rStyle w:val="NormalTok"/>
        </w:rPr>
        <w:t xml:space="preserve">ag </w:t>
      </w:r>
      <w:r>
        <w:rPr>
          <w:rStyle w:val="OtherTok"/>
        </w:rPr>
        <w:t xml:space="preserve">&lt;-</w:t>
      </w:r>
      <w:r>
        <w:rPr>
          <w:rStyle w:val="NormalTok"/>
        </w:rPr>
        <w:t xml:space="preserve"> </w:t>
      </w:r>
      <w:r>
        <w:rPr>
          <w:rStyle w:val="FunctionTok"/>
        </w:rPr>
        <w:t xml:space="preserve">agnes</w:t>
      </w:r>
      <w:r>
        <w:rPr>
          <w:rStyle w:val="NormalTok"/>
        </w:rPr>
        <w:t xml:space="preserve">(distmat)</w:t>
      </w:r>
      <w:r>
        <w:br/>
      </w:r>
      <w:r>
        <w:rPr>
          <w:rStyle w:val="NormalTok"/>
        </w:rPr>
        <w:t xml:space="preserve">p1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(ag))</w:t>
      </w:r>
      <w:r>
        <w:br/>
      </w:r>
      <w:r>
        <w:rPr>
          <w:rStyle w:val="NormalTok"/>
        </w:rPr>
        <w:t xml:space="preserve">p1</w:t>
      </w:r>
    </w:p>
    <w:p>
      <w:pPr>
        <w:pStyle w:val="FirstParagraph"/>
      </w:pPr>
      <w:r>
        <w:drawing>
          <wp:inline>
            <wp:extent cx="4620126" cy="3696101"/>
            <wp:effectExtent b="0" l="0" r="0" t="0"/>
            <wp:docPr descr="" title="" id="47" name="Picture"/>
            <a:graphic>
              <a:graphicData uri="http://schemas.openxmlformats.org/drawingml/2006/picture">
                <pic:pic>
                  <pic:nvPicPr>
                    <pic:cNvPr descr="Clustering_I_files/figure-docx/unnamed-chunk-7-1.png" id="48" name="Picture"/>
                    <pic:cNvPicPr>
                      <a:picLocks noChangeArrowheads="1" noChangeAspect="1"/>
                    </pic:cNvPicPr>
                  </pic:nvPicPr>
                  <pic:blipFill>
                    <a:blip r:embed="rId4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Although agnes can handle a distance matrix, you can also give it a set of feature-values, and it will compute that matrix directly. Remember that these features are developed with a different method than the subjective ratings data we have looked at so far.</w:t>
      </w:r>
    </w:p>
    <w:p>
      <w:pPr>
        <w:pStyle w:val="SourceCode"/>
      </w:pPr>
      <w:r>
        <w:rPr>
          <w:rStyle w:val="NormalTok"/>
        </w:rPr>
        <w:t xml:space="preserve">ag2 </w:t>
      </w:r>
      <w:r>
        <w:rPr>
          <w:rStyle w:val="OtherTok"/>
        </w:rPr>
        <w:t xml:space="preserve">&lt;-</w:t>
      </w:r>
      <w:r>
        <w:rPr>
          <w:rStyle w:val="NormalTok"/>
        </w:rPr>
        <w:t xml:space="preserve"> </w:t>
      </w:r>
      <w:r>
        <w:rPr>
          <w:rStyle w:val="FunctionTok"/>
        </w:rPr>
        <w:t xml:space="preserve">agnes</w:t>
      </w:r>
      <w:r>
        <w:rPr>
          <w:rStyle w:val="NormalTok"/>
        </w:rPr>
        <w:t xml:space="preserve">(features)</w:t>
      </w:r>
      <w:r>
        <w:br/>
      </w:r>
      <w:r>
        <w:rPr>
          <w:rStyle w:val="NormalTok"/>
        </w:rPr>
        <w:t xml:space="preserve">p2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(ag2, </w:t>
      </w:r>
      <w:r>
        <w:rPr>
          <w:rStyle w:val="AttributeTok"/>
        </w:rPr>
        <w:t xml:space="preserve">type =</w:t>
      </w:r>
      <w:r>
        <w:rPr>
          <w:rStyle w:val="NormalTok"/>
        </w:rPr>
        <w:t xml:space="preserve"> </w:t>
      </w:r>
      <w:r>
        <w:rPr>
          <w:rStyle w:val="StringTok"/>
        </w:rPr>
        <w:t xml:space="preserve">"triangle"</w:t>
      </w:r>
      <w:r>
        <w:rPr>
          <w:rStyle w:val="NormalTok"/>
        </w:rPr>
        <w:t xml:space="preserve">))</w:t>
      </w:r>
      <w:r>
        <w:br/>
      </w:r>
      <w:r>
        <w:rPr>
          <w:rStyle w:val="NormalTok"/>
        </w:rPr>
        <w:t xml:space="preserve">p2</w:t>
      </w:r>
    </w:p>
    <w:p>
      <w:pPr>
        <w:pStyle w:val="FirstParagraph"/>
      </w:pPr>
      <w:r>
        <w:drawing>
          <wp:inline>
            <wp:extent cx="4620126" cy="3696101"/>
            <wp:effectExtent b="0" l="0" r="0" t="0"/>
            <wp:docPr descr="" title="" id="50" name="Picture"/>
            <a:graphic>
              <a:graphicData uri="http://schemas.openxmlformats.org/drawingml/2006/picture">
                <pic:pic>
                  <pic:nvPicPr>
                    <pic:cNvPr descr="Clustering_I_files/figure-docx/unnamed-chunk-8-1.png" id="51" name="Picture"/>
                    <pic:cNvPicPr>
                      <a:picLocks noChangeArrowheads="1" noChangeAspect="1"/>
                    </pic:cNvPicPr>
                  </pic:nvPicPr>
                  <pic:blipFill>
                    <a:blip r:embed="rId4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Here, we can see that both clustering solutions capture similar pairs fairly well. Both group E and F together, and put M and W close together. If we look at higher-level clusters, both group round letters together in one group. However, the higher-level structures seem a bit inconsistent. If we wanted to capture the large-scale structure first, we could use a divisive approach; trying to find the best splits from the large-scale data and iteratively dividing.</w:t>
      </w:r>
    </w:p>
    <w:bookmarkEnd w:id="52"/>
    <w:bookmarkStart w:id="56" w:name="divisive-approaches"/>
    <w:p>
      <w:pPr>
        <w:pStyle w:val="Heading2"/>
      </w:pPr>
      <w:r>
        <w:t xml:space="preserve">Divisive Approaches</w:t>
      </w:r>
    </w:p>
    <w:p>
      <w:pPr>
        <w:pStyle w:val="FirstParagraph"/>
      </w:pPr>
      <w:r>
        <w:t xml:space="preserve">A second method is to take the entire data set and first find the best way to divide it into two, and then divide those into two, and so on. This is more appropriate if you are more interested in a large-scale class structure. For example, if you had similarity ratings of hundreds of birds, you’d expect birds of the same species to be together at the bottom, but this maybe not as interesting as large-scale divisions (maybe between land and sea birds). In that case, you might consider a divisive approach, which is provided by the diana function.</w:t>
      </w:r>
    </w:p>
    <w:p>
      <w:pPr>
        <w:pStyle w:val="SourceCode"/>
      </w:pPr>
      <w:r>
        <w:rPr>
          <w:rStyle w:val="NormalTok"/>
        </w:rPr>
        <w:t xml:space="preserve">d </w:t>
      </w:r>
      <w:r>
        <w:rPr>
          <w:rStyle w:val="OtherTok"/>
        </w:rPr>
        <w:t xml:space="preserve">&lt;-</w:t>
      </w:r>
      <w:r>
        <w:rPr>
          <w:rStyle w:val="NormalTok"/>
        </w:rPr>
        <w:t xml:space="preserve"> </w:t>
      </w:r>
      <w:r>
        <w:rPr>
          <w:rStyle w:val="FunctionTok"/>
        </w:rPr>
        <w:t xml:space="preserve">diana</w:t>
      </w:r>
      <w:r>
        <w:rPr>
          <w:rStyle w:val="NormalTok"/>
        </w:rPr>
        <w:t xml:space="preserve">(distmat)</w:t>
      </w:r>
      <w:r>
        <w:br/>
      </w:r>
      <w:r>
        <w:rPr>
          <w:rStyle w:val="NormalTok"/>
        </w:rPr>
        <w:t xml:space="preserve">p1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(d))</w:t>
      </w:r>
      <w:r>
        <w:br/>
      </w:r>
      <w:r>
        <w:rPr>
          <w:rStyle w:val="NormalTok"/>
        </w:rPr>
        <w:t xml:space="preserve">d2 </w:t>
      </w:r>
      <w:r>
        <w:rPr>
          <w:rStyle w:val="OtherTok"/>
        </w:rPr>
        <w:t xml:space="preserve">&lt;-</w:t>
      </w:r>
      <w:r>
        <w:rPr>
          <w:rStyle w:val="NormalTok"/>
        </w:rPr>
        <w:t xml:space="preserve"> </w:t>
      </w:r>
      <w:r>
        <w:rPr>
          <w:rStyle w:val="FunctionTok"/>
        </w:rPr>
        <w:t xml:space="preserve">diana</w:t>
      </w:r>
      <w:r>
        <w:rPr>
          <w:rStyle w:val="NormalTok"/>
        </w:rPr>
        <w:t xml:space="preserve">(features)</w:t>
      </w:r>
      <w:r>
        <w:br/>
      </w:r>
      <w:r>
        <w:rPr>
          <w:rStyle w:val="NormalTok"/>
        </w:rPr>
        <w:t xml:space="preserve">p2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(d2))</w:t>
      </w:r>
      <w:r>
        <w:br/>
      </w:r>
      <w:r>
        <w:rPr>
          <w:rStyle w:val="FunctionTok"/>
        </w:rPr>
        <w:t xml:space="preserve">grid.arrange</w:t>
      </w:r>
      <w:r>
        <w:rPr>
          <w:rStyle w:val="NormalTok"/>
        </w:rPr>
        <w:t xml:space="preserve">(p1, p2, </w:t>
      </w:r>
      <w:r>
        <w:rPr>
          <w:rStyle w:val="AttributeTok"/>
        </w:rPr>
        <w:t xml:space="preserve">ncol =</w:t>
      </w:r>
      <w:r>
        <w:rPr>
          <w:rStyle w:val="NormalTok"/>
        </w:rPr>
        <w:t xml:space="preserve"> </w:t>
      </w:r>
      <w:r>
        <w:rPr>
          <w:rStyle w:val="DecValTok"/>
        </w:rPr>
        <w:t xml:space="preserve">2</w:t>
      </w:r>
      <w:r>
        <w:rPr>
          <w:rStyle w:val="NormalTok"/>
        </w:rPr>
        <w:t xml:space="preserve">)</w:t>
      </w:r>
    </w:p>
    <w:p>
      <w:pPr>
        <w:pStyle w:val="FirstParagraph"/>
      </w:pPr>
      <w:r>
        <w:drawing>
          <wp:inline>
            <wp:extent cx="4620126" cy="3696101"/>
            <wp:effectExtent b="0" l="0" r="0" t="0"/>
            <wp:docPr descr="" title="" id="54" name="Picture"/>
            <a:graphic>
              <a:graphicData uri="http://schemas.openxmlformats.org/drawingml/2006/picture">
                <pic:pic>
                  <pic:nvPicPr>
                    <pic:cNvPr descr="Clustering_I_files/figure-docx/unnamed-chunk-9-1.png" id="55" name="Picture"/>
                    <pic:cNvPicPr>
                      <a:picLocks noChangeArrowheads="1" noChangeAspect="1"/>
                    </pic:cNvPicPr>
                  </pic:nvPicPr>
                  <pic:blipFill>
                    <a:blip r:embed="rId5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that here, it perhaps does a better job of separating the curved letters from the boxy letters and the letters with diagonals.</w:t>
      </w:r>
    </w:p>
    <w:bookmarkEnd w:id="56"/>
    <w:bookmarkStart w:id="64" w:name="linkage-methods-of-cluster-similarity"/>
    <w:p>
      <w:pPr>
        <w:pStyle w:val="Heading2"/>
      </w:pPr>
      <w:r>
        <w:t xml:space="preserve">Linkage methods of cluster similarity</w:t>
      </w:r>
    </w:p>
    <w:p>
      <w:pPr>
        <w:pStyle w:val="FirstParagraph"/>
      </w:pPr>
      <w:r>
        <w:t xml:space="preserve">For agglomerative clustering, the main way to control the outcome is to control how you compute the dissimilarity of a group, or of a group to a new item. These are influnced by the method argument, which can take on values:</w:t>
      </w:r>
      <w:r>
        <w:t xml:space="preserve"> </w:t>
      </w:r>
      <w:r>
        <w:t xml:space="preserve">* single (essentially the distance from the new point to any element of the group)</w:t>
      </w:r>
      <w:r>
        <w:t xml:space="preserve"> </w:t>
      </w:r>
      <w:r>
        <w:t xml:space="preserve">* average (average distance between point and all points in group)</w:t>
      </w:r>
      <w:r>
        <w:t xml:space="preserve"> </w:t>
      </w:r>
      <w:r>
        <w:t xml:space="preserve">* complete (the largest distance from new point to anything in the group)</w:t>
      </w:r>
      <w:r>
        <w:t xml:space="preserve"> </w:t>
      </w:r>
      <w:r>
        <w:t xml:space="preserve">* ward (undocumented)</w:t>
      </w:r>
      <w:r>
        <w:t xml:space="preserve"> </w:t>
      </w:r>
      <w:r>
        <w:t xml:space="preserve">* weighted (some sort of weighted average)</w:t>
      </w:r>
      <w:r>
        <w:t xml:space="preserve"> </w:t>
      </w:r>
      <w:r>
        <w:t xml:space="preserve">* flexible and gaverage (more detailed control)</w:t>
      </w:r>
    </w:p>
    <w:p>
      <w:pPr>
        <w:pStyle w:val="BodyText"/>
      </w:pPr>
      <w:r>
        <w:t xml:space="preserve">If we compare some of these alternatives (so far we have used</w:t>
      </w:r>
      <w:r>
        <w:t xml:space="preserve"> </w:t>
      </w:r>
      <w:r>
        <w:t xml:space="preserve">‘</w:t>
      </w:r>
      <w:r>
        <w:t xml:space="preserve">average</w:t>
      </w:r>
      <w:r>
        <w:t xml:space="preserve">’</w:t>
      </w:r>
      <w:r>
        <w:t xml:space="preserve">, which is the default). In general, these are applicable to both agglomerative and divisive approaches</w:t>
      </w:r>
    </w:p>
    <w:p>
      <w:pPr>
        <w:pStyle w:val="SourceCode"/>
      </w:pPr>
      <w:r>
        <w:rPr>
          <w:rStyle w:val="NormalTok"/>
        </w:rPr>
        <w:t xml:space="preserve">a2 </w:t>
      </w:r>
      <w:r>
        <w:rPr>
          <w:rStyle w:val="OtherTok"/>
        </w:rPr>
        <w:t xml:space="preserve">&lt;-</w:t>
      </w:r>
      <w:r>
        <w:rPr>
          <w:rStyle w:val="NormalTok"/>
        </w:rPr>
        <w:t xml:space="preserve"> </w:t>
      </w:r>
      <w:r>
        <w:rPr>
          <w:rStyle w:val="FunctionTok"/>
        </w:rPr>
        <w:t xml:space="preserve">agnes</w:t>
      </w:r>
      <w:r>
        <w:rPr>
          <w:rStyle w:val="NormalTok"/>
        </w:rPr>
        <w:t xml:space="preserve">(distmat, </w:t>
      </w:r>
      <w:r>
        <w:rPr>
          <w:rStyle w:val="AttributeTok"/>
        </w:rPr>
        <w:t xml:space="preserve">method =</w:t>
      </w:r>
      <w:r>
        <w:rPr>
          <w:rStyle w:val="NormalTok"/>
        </w:rPr>
        <w:t xml:space="preserve"> </w:t>
      </w:r>
      <w:r>
        <w:rPr>
          <w:rStyle w:val="StringTok"/>
        </w:rPr>
        <w:t xml:space="preserve">"single"</w:t>
      </w:r>
      <w:r>
        <w:rPr>
          <w:rStyle w:val="NormalTok"/>
        </w:rPr>
        <w:t xml:space="preserve">)</w:t>
      </w:r>
      <w:r>
        <w:br/>
      </w:r>
      <w:r>
        <w:rPr>
          <w:rStyle w:val="NormalTok"/>
        </w:rPr>
        <w:t xml:space="preserve">a3 </w:t>
      </w:r>
      <w:r>
        <w:rPr>
          <w:rStyle w:val="OtherTok"/>
        </w:rPr>
        <w:t xml:space="preserve">&lt;-</w:t>
      </w:r>
      <w:r>
        <w:rPr>
          <w:rStyle w:val="NormalTok"/>
        </w:rPr>
        <w:t xml:space="preserve"> </w:t>
      </w:r>
      <w:r>
        <w:rPr>
          <w:rStyle w:val="FunctionTok"/>
        </w:rPr>
        <w:t xml:space="preserve">agnes</w:t>
      </w:r>
      <w:r>
        <w:rPr>
          <w:rStyle w:val="NormalTok"/>
        </w:rPr>
        <w:t xml:space="preserve">(distmat, </w:t>
      </w:r>
      <w:r>
        <w:rPr>
          <w:rStyle w:val="AttributeTok"/>
        </w:rPr>
        <w:t xml:space="preserve">method =</w:t>
      </w:r>
      <w:r>
        <w:rPr>
          <w:rStyle w:val="NormalTok"/>
        </w:rPr>
        <w:t xml:space="preserve"> </w:t>
      </w:r>
      <w:r>
        <w:rPr>
          <w:rStyle w:val="StringTok"/>
        </w:rPr>
        <w:t xml:space="preserve">"complete"</w:t>
      </w:r>
      <w:r>
        <w:rPr>
          <w:rStyle w:val="NormalTok"/>
        </w:rPr>
        <w:t xml:space="preserve">)</w:t>
      </w:r>
      <w:r>
        <w:br/>
      </w:r>
      <w:r>
        <w:rPr>
          <w:rStyle w:val="NormalTok"/>
        </w:rPr>
        <w:t xml:space="preserve">a4 </w:t>
      </w:r>
      <w:r>
        <w:rPr>
          <w:rStyle w:val="OtherTok"/>
        </w:rPr>
        <w:t xml:space="preserve">&lt;-</w:t>
      </w:r>
      <w:r>
        <w:rPr>
          <w:rStyle w:val="NormalTok"/>
        </w:rPr>
        <w:t xml:space="preserve"> </w:t>
      </w:r>
      <w:r>
        <w:rPr>
          <w:rStyle w:val="FunctionTok"/>
        </w:rPr>
        <w:t xml:space="preserve">agnes</w:t>
      </w:r>
      <w:r>
        <w:rPr>
          <w:rStyle w:val="NormalTok"/>
        </w:rPr>
        <w:t xml:space="preserve">(distmat, </w:t>
      </w:r>
      <w:r>
        <w:rPr>
          <w:rStyle w:val="AttributeTok"/>
        </w:rPr>
        <w:t xml:space="preserve">method =</w:t>
      </w:r>
      <w:r>
        <w:rPr>
          <w:rStyle w:val="NormalTok"/>
        </w:rPr>
        <w:t xml:space="preserve"> </w:t>
      </w:r>
      <w:r>
        <w:rPr>
          <w:rStyle w:val="StringTok"/>
        </w:rPr>
        <w:t xml:space="preserve">"ward"</w:t>
      </w:r>
      <w:r>
        <w:rPr>
          <w:rStyle w:val="NormalTok"/>
        </w:rPr>
        <w:t xml:space="preserve">)</w:t>
      </w:r>
      <w:r>
        <w:br/>
      </w:r>
      <w:r>
        <w:rPr>
          <w:rStyle w:val="NormalTok"/>
        </w:rPr>
        <w:t xml:space="preserve">a5 </w:t>
      </w:r>
      <w:r>
        <w:rPr>
          <w:rStyle w:val="OtherTok"/>
        </w:rPr>
        <w:t xml:space="preserve">&lt;-</w:t>
      </w:r>
      <w:r>
        <w:rPr>
          <w:rStyle w:val="NormalTok"/>
        </w:rPr>
        <w:t xml:space="preserve"> </w:t>
      </w:r>
      <w:r>
        <w:rPr>
          <w:rStyle w:val="FunctionTok"/>
        </w:rPr>
        <w:t xml:space="preserve">agnes</w:t>
      </w:r>
      <w:r>
        <w:rPr>
          <w:rStyle w:val="NormalTok"/>
        </w:rPr>
        <w:t xml:space="preserve">(distmat, </w:t>
      </w:r>
      <w:r>
        <w:rPr>
          <w:rStyle w:val="AttributeTok"/>
        </w:rPr>
        <w:t xml:space="preserve">method =</w:t>
      </w:r>
      <w:r>
        <w:rPr>
          <w:rStyle w:val="NormalTok"/>
        </w:rPr>
        <w:t xml:space="preserve"> </w:t>
      </w:r>
      <w:r>
        <w:rPr>
          <w:rStyle w:val="StringTok"/>
        </w:rPr>
        <w:t xml:space="preserve">"weighted"</w:t>
      </w:r>
      <w:r>
        <w:rPr>
          <w:rStyle w:val="NormalTok"/>
        </w:rPr>
        <w:t xml:space="preserve">)</w:t>
      </w:r>
      <w:r>
        <w:br/>
      </w:r>
      <w:r>
        <w:br/>
      </w:r>
      <w:r>
        <w:rPr>
          <w:rStyle w:val="NormalTok"/>
        </w:rPr>
        <w:t xml:space="preserve">p2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(a2)) </w:t>
      </w:r>
      <w:r>
        <w:rPr>
          <w:rStyle w:val="SpecialCharTok"/>
        </w:rPr>
        <w:t xml:space="preserve">+</w:t>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"Single"</w:t>
      </w:r>
      <w:r>
        <w:rPr>
          <w:rStyle w:val="NormalTok"/>
        </w:rPr>
        <w:t xml:space="preserve">)</w:t>
      </w:r>
      <w:r>
        <w:br/>
      </w:r>
      <w:r>
        <w:br/>
      </w:r>
      <w:r>
        <w:rPr>
          <w:rStyle w:val="NormalTok"/>
        </w:rPr>
        <w:t xml:space="preserve">p3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(a3)) </w:t>
      </w:r>
      <w:r>
        <w:rPr>
          <w:rStyle w:val="SpecialCharTok"/>
        </w:rPr>
        <w:t xml:space="preserve">+</w:t>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"Complete"</w:t>
      </w:r>
      <w:r>
        <w:rPr>
          <w:rStyle w:val="NormalTok"/>
        </w:rPr>
        <w:t xml:space="preserve">)</w:t>
      </w:r>
      <w:r>
        <w:br/>
      </w:r>
      <w:r>
        <w:rPr>
          <w:rStyle w:val="NormalTok"/>
        </w:rPr>
        <w:t xml:space="preserve">p4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(a4)) </w:t>
      </w:r>
      <w:r>
        <w:rPr>
          <w:rStyle w:val="SpecialCharTok"/>
        </w:rPr>
        <w:t xml:space="preserve">+</w:t>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"Ward's Method"</w:t>
      </w:r>
      <w:r>
        <w:rPr>
          <w:rStyle w:val="NormalTok"/>
        </w:rPr>
        <w:t xml:space="preserve">)</w:t>
      </w:r>
      <w:r>
        <w:br/>
      </w:r>
      <w:r>
        <w:rPr>
          <w:rStyle w:val="NormalTok"/>
        </w:rPr>
        <w:t xml:space="preserve">p5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(a5)) </w:t>
      </w:r>
      <w:r>
        <w:rPr>
          <w:rStyle w:val="SpecialCharTok"/>
        </w:rPr>
        <w:t xml:space="preserve">+</w:t>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"Weighted"</w:t>
      </w:r>
      <w:r>
        <w:rPr>
          <w:rStyle w:val="NormalTok"/>
        </w:rPr>
        <w:t xml:space="preserve">)</w:t>
      </w:r>
      <w:r>
        <w:br/>
      </w:r>
      <w:r>
        <w:rPr>
          <w:rStyle w:val="FunctionTok"/>
        </w:rPr>
        <w:t xml:space="preserve">grid.arrange</w:t>
      </w:r>
      <w:r>
        <w:rPr>
          <w:rStyle w:val="NormalTok"/>
        </w:rPr>
        <w:t xml:space="preserve">(p2, p3, p4, p5, </w:t>
      </w:r>
      <w:r>
        <w:rPr>
          <w:rStyle w:val="AttributeTok"/>
        </w:rPr>
        <w:t xml:space="preserve">ncol =</w:t>
      </w:r>
      <w:r>
        <w:rPr>
          <w:rStyle w:val="NormalTok"/>
        </w:rPr>
        <w:t xml:space="preserve"> </w:t>
      </w:r>
      <w:r>
        <w:rPr>
          <w:rStyle w:val="DecValTok"/>
        </w:rPr>
        <w:t xml:space="preserve">2</w:t>
      </w:r>
      <w:r>
        <w:rPr>
          <w:rStyle w:val="NormalTok"/>
        </w:rPr>
        <w:t xml:space="preserve">)</w:t>
      </w:r>
    </w:p>
    <w:p>
      <w:pPr>
        <w:pStyle w:val="FirstParagraph"/>
      </w:pPr>
      <w:r>
        <w:drawing>
          <wp:inline>
            <wp:extent cx="4620126" cy="3696101"/>
            <wp:effectExtent b="0" l="0" r="0" t="0"/>
            <wp:docPr descr="" title="" id="58" name="Picture"/>
            <a:graphic>
              <a:graphicData uri="http://schemas.openxmlformats.org/drawingml/2006/picture">
                <pic:pic>
                  <pic:nvPicPr>
                    <pic:cNvPr descr="Clustering_I_files/figure-docx/unnamed-chunk-10-1.png" id="59" name="Picture"/>
                    <pic:cNvPicPr>
                      <a:picLocks noChangeArrowheads="1" noChangeAspect="1"/>
                    </pic:cNvPicPr>
                  </pic:nvPicPr>
                  <pic:blipFill>
                    <a:blip r:embed="rId5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These different methods seem to have large differences in the outcome. The single-linkage model is pretty terrible. This is typical—it sort of links one next-closest item at a time into a chain. Single-linkage models are efficient to calculate because they pick the minimum pairing, but efficiency is not usually a huge concern, and so it is typically not a good idea to use single-linkage. Complete linkage takes the opposite approach, and all of the remaining solutions are pretty reasonable.</w:t>
      </w:r>
    </w:p>
    <w:bookmarkStart w:id="63" w:name="X273ccd5c432e42fb8ddf771c2c4561361f649e7"/>
    <w:p>
      <w:pPr>
        <w:pStyle w:val="Heading3"/>
      </w:pPr>
      <w:r>
        <w:t xml:space="preserve">Exercise: for the feature-rating data, complete the different clustering methods and linkage methods, and compare the results</w:t>
      </w:r>
    </w:p>
    <w:p>
      <w:pPr>
        <w:pStyle w:val="SourceCode"/>
      </w:pPr>
      <w:r>
        <w:rPr>
          <w:rStyle w:val="DocumentationTok"/>
        </w:rPr>
        <w:t xml:space="preserve">## Example:</w:t>
      </w:r>
      <w:r>
        <w:br/>
      </w:r>
      <w:r>
        <w:rPr>
          <w:rStyle w:val="NormalTok"/>
        </w:rPr>
        <w:t xml:space="preserve">a.rs </w:t>
      </w:r>
      <w:r>
        <w:rPr>
          <w:rStyle w:val="OtherTok"/>
        </w:rPr>
        <w:t xml:space="preserve">&lt;-</w:t>
      </w:r>
      <w:r>
        <w:rPr>
          <w:rStyle w:val="NormalTok"/>
        </w:rPr>
        <w:t xml:space="preserve"> </w:t>
      </w:r>
      <w:r>
        <w:rPr>
          <w:rStyle w:val="FunctionTok"/>
        </w:rPr>
        <w:t xml:space="preserve">agnes</w:t>
      </w:r>
      <w:r>
        <w:rPr>
          <w:rStyle w:val="NormalTok"/>
        </w:rPr>
        <w:t xml:space="preserve">(features, </w:t>
      </w:r>
      <w:r>
        <w:rPr>
          <w:rStyle w:val="AttributeTok"/>
        </w:rPr>
        <w:t xml:space="preserve">method =</w:t>
      </w:r>
      <w:r>
        <w:rPr>
          <w:rStyle w:val="NormalTok"/>
        </w:rPr>
        <w:t xml:space="preserve"> </w:t>
      </w:r>
      <w:r>
        <w:rPr>
          <w:rStyle w:val="StringTok"/>
        </w:rPr>
        <w:t xml:space="preserve">"single"</w:t>
      </w:r>
      <w:r>
        <w:rPr>
          <w:rStyle w:val="NormalTok"/>
        </w:rPr>
        <w:t xml:space="preserve">)</w:t>
      </w:r>
      <w:r>
        <w:br/>
      </w:r>
      <w:r>
        <w:rPr>
          <w:rStyle w:val="NormalTok"/>
        </w:rPr>
        <w:t xml:space="preserve">d.rs </w:t>
      </w:r>
      <w:r>
        <w:rPr>
          <w:rStyle w:val="OtherTok"/>
        </w:rPr>
        <w:t xml:space="preserve">&lt;-</w:t>
      </w:r>
      <w:r>
        <w:rPr>
          <w:rStyle w:val="NormalTok"/>
        </w:rPr>
        <w:t xml:space="preserve"> </w:t>
      </w:r>
      <w:r>
        <w:rPr>
          <w:rStyle w:val="FunctionTok"/>
        </w:rPr>
        <w:t xml:space="preserve">diana</w:t>
      </w:r>
      <w:r>
        <w:rPr>
          <w:rStyle w:val="NormalTok"/>
        </w:rPr>
        <w:t xml:space="preserve">(features)</w:t>
      </w:r>
      <w:r>
        <w:br/>
      </w:r>
      <w:r>
        <w:br/>
      </w:r>
      <w:r>
        <w:rPr>
          <w:rStyle w:val="NormalTok"/>
        </w:rPr>
        <w:t xml:space="preserve">p1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(a.rs))</w:t>
      </w:r>
      <w:r>
        <w:br/>
      </w:r>
      <w:r>
        <w:rPr>
          <w:rStyle w:val="NormalTok"/>
        </w:rPr>
        <w:t xml:space="preserve">p2 </w:t>
      </w:r>
      <w:r>
        <w:rPr>
          <w:rStyle w:val="OtherTok"/>
        </w:rPr>
        <w:t xml:space="preserve">&lt;-</w:t>
      </w:r>
      <w:r>
        <w:rPr>
          <w:rStyle w:val="NormalTok"/>
        </w:rPr>
        <w:t xml:space="preserve"> </w:t>
      </w:r>
      <w:r>
        <w:rPr>
          <w:rStyle w:val="FunctionTok"/>
        </w:rPr>
        <w:t xml:space="preserve">ggdendrogram</w:t>
      </w:r>
      <w:r>
        <w:rPr>
          <w:rStyle w:val="NormalTok"/>
        </w:rPr>
        <w:t xml:space="preserve">(</w:t>
      </w:r>
      <w:r>
        <w:rPr>
          <w:rStyle w:val="FunctionTok"/>
        </w:rPr>
        <w:t xml:space="preserve">dendro_data</w:t>
      </w:r>
      <w:r>
        <w:rPr>
          <w:rStyle w:val="NormalTok"/>
        </w:rPr>
        <w:t xml:space="preserve">(d.rs))</w:t>
      </w:r>
      <w:r>
        <w:br/>
      </w:r>
      <w:r>
        <w:rPr>
          <w:rStyle w:val="FunctionTok"/>
        </w:rPr>
        <w:t xml:space="preserve">grid.arrange</w:t>
      </w:r>
      <w:r>
        <w:rPr>
          <w:rStyle w:val="NormalTok"/>
        </w:rPr>
        <w:t xml:space="preserve">(p1, p2, </w:t>
      </w:r>
      <w:r>
        <w:rPr>
          <w:rStyle w:val="AttributeTok"/>
        </w:rPr>
        <w:t xml:space="preserve">ncol =</w:t>
      </w:r>
      <w:r>
        <w:rPr>
          <w:rStyle w:val="NormalTok"/>
        </w:rPr>
        <w:t xml:space="preserve"> </w:t>
      </w:r>
      <w:r>
        <w:rPr>
          <w:rStyle w:val="DecValTok"/>
        </w:rPr>
        <w:t xml:space="preserve">2</w:t>
      </w:r>
      <w:r>
        <w:rPr>
          <w:rStyle w:val="NormalTok"/>
        </w:rPr>
        <w:t xml:space="preserve">)</w:t>
      </w:r>
    </w:p>
    <w:p>
      <w:pPr>
        <w:pStyle w:val="FirstParagraph"/>
      </w:pPr>
      <w:r>
        <w:drawing>
          <wp:inline>
            <wp:extent cx="4620126" cy="3696101"/>
            <wp:effectExtent b="0" l="0" r="0" t="0"/>
            <wp:docPr descr="" title="" id="61" name="Picture"/>
            <a:graphic>
              <a:graphicData uri="http://schemas.openxmlformats.org/drawingml/2006/picture">
                <pic:pic>
                  <pic:nvPicPr>
                    <pic:cNvPr descr="Clustering_I_files/figure-docx/unnamed-chunk-11-1.png" id="62" name="Picture"/>
                    <pic:cNvPicPr>
                      <a:picLocks noChangeArrowheads="1" noChangeAspect="1"/>
                    </pic:cNvPicPr>
                  </pic:nvPicPr>
                  <pic:blipFill>
                    <a:blip r:embed="rId60"/>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There are some additional clustering methods available within the cluster library, which we will return to as they are more related to k-means clustering.</w:t>
      </w:r>
    </w:p>
    <w:bookmarkEnd w:id="63"/>
    <w:bookmarkEnd w:id="64"/>
    <w:bookmarkEnd w:id="65"/>
    <w:bookmarkStart w:id="106" w:name="finite-clustering-approaches"/>
    <w:p>
      <w:pPr>
        <w:pStyle w:val="Heading1"/>
      </w:pPr>
      <w:r>
        <w:t xml:space="preserve">Finite Clustering Approaches</w:t>
      </w:r>
    </w:p>
    <w:p>
      <w:pPr>
        <w:pStyle w:val="FirstParagraph"/>
      </w:pPr>
      <w:r>
        <w:t xml:space="preserve">A second general approach to clustering is to assume a fixed number of clusters exist, and then find the best configuration that matches these clusters. The simplest approach for this is k-means clustering, where</w:t>
      </w:r>
      <w:r>
        <w:t xml:space="preserve"> </w:t>
      </w:r>
      <m:oMath>
        <m:r>
          <m:t>k</m:t>
        </m:r>
      </m:oMath>
      <w:r>
        <w:t xml:space="preserve"> </w:t>
      </w:r>
      <w:r>
        <w:t xml:space="preserve">is the fixed number of clusters. Of course, if we start with a specific value for</w:t>
      </w:r>
      <w:r>
        <w:t xml:space="preserve"> </w:t>
      </w:r>
      <m:oMath>
        <m:r>
          <m:t>k</m:t>
        </m:r>
      </m:oMath>
      <w:r>
        <w:t xml:space="preserve">, we can obtain a solution and get a measure of the goodness-of-fit. Then, we can compare this solution to solutions provided by other values of</w:t>
      </w:r>
      <w:r>
        <w:t xml:space="preserve"> </w:t>
      </w:r>
      <m:oMath>
        <m:r>
          <m:t>k</m:t>
        </m:r>
      </m:oMath>
      <w:r>
        <w:t xml:space="preserve">, and try to choose a</w:t>
      </w:r>
      <w:r>
        <w:t xml:space="preserve"> </w:t>
      </w:r>
      <m:oMath>
        <m:r>
          <m:t>k</m:t>
        </m:r>
      </m:oMath>
      <w:r>
        <w:t xml:space="preserve"> </w:t>
      </w:r>
      <w:r>
        <w:t xml:space="preserve">that seems most reasonable.</w:t>
      </w:r>
    </w:p>
    <w:p>
      <w:pPr>
        <w:pStyle w:val="BodyText"/>
      </w:pPr>
      <w:r>
        <w:t xml:space="preserve">There are a number of related approaches to this, including finite mixture modeling which we will deal with in a future unit.</w:t>
      </w:r>
    </w:p>
    <w:bookmarkStart w:id="79" w:name="k-means-clustering"/>
    <w:p>
      <w:pPr>
        <w:pStyle w:val="Heading2"/>
      </w:pPr>
      <w:r>
        <w:t xml:space="preserve">K-means clustering</w:t>
      </w:r>
    </w:p>
    <w:p>
      <w:pPr>
        <w:pStyle w:val="FirstParagraph"/>
      </w:pPr>
      <w:r>
        <w:t xml:space="preserve">K-means clustering uses distance to define group membership. You specify the number of clusters, and it adaptively sorts observations into clusters, and then adjusts the centers of the clusters to fit the observations. This is easy to implement by hand, but the kmeans function that is part of the R default stats package provides a reasonable solution. One big difference between hierarchical clustering and kmeans clustering is that kmeans requires the</w:t>
      </w:r>
      <w:r>
        <w:t xml:space="preserve"> </w:t>
      </w:r>
      <w:r>
        <w:t xml:space="preserve">‘</w:t>
      </w:r>
      <w:r>
        <w:t xml:space="preserve">raw</w:t>
      </w:r>
      <w:r>
        <w:t xml:space="preserve">’</w:t>
      </w:r>
      <w:r>
        <w:t xml:space="preserve"> </w:t>
      </w:r>
      <w:r>
        <w:t xml:space="preserve">data, not the distance metric, and gives us clusters as defined by the mean values on each feature. If we had just similarity data, we could use MDS to infer features, and then use that inferred space to produce a k-means solution.</w:t>
      </w:r>
    </w:p>
    <w:p>
      <w:pPr>
        <w:pStyle w:val="BodyText"/>
      </w:pPr>
      <w:r>
        <w:t xml:space="preserve">Let’s start with a small value for</w:t>
      </w:r>
      <w:r>
        <w:t xml:space="preserve"> </w:t>
      </w:r>
      <m:oMath>
        <m:r>
          <m:t>k</m:t>
        </m:r>
      </m:oMath>
      <w:r>
        <w:t xml:space="preserve">: say 3.</w:t>
      </w:r>
    </w:p>
    <w:p>
      <w:pPr>
        <w:pStyle w:val="SourceCode"/>
      </w:pPr>
      <w:r>
        <w:rPr>
          <w:rStyle w:val="NormalTok"/>
        </w:rPr>
        <w:t xml:space="preserve">k3 </w:t>
      </w:r>
      <w:r>
        <w:rPr>
          <w:rStyle w:val="OtherTok"/>
        </w:rPr>
        <w:t xml:space="preserve">&lt;-</w:t>
      </w:r>
      <w:r>
        <w:rPr>
          <w:rStyle w:val="NormalTok"/>
        </w:rPr>
        <w:t xml:space="preserve"> </w:t>
      </w:r>
      <w:r>
        <w:rPr>
          <w:rStyle w:val="FunctionTok"/>
        </w:rPr>
        <w:t xml:space="preserve">kmeans</w:t>
      </w:r>
      <w:r>
        <w:rPr>
          <w:rStyle w:val="NormalTok"/>
        </w:rPr>
        <w:t xml:space="preserve">(features, </w:t>
      </w:r>
      <w:r>
        <w:rPr>
          <w:rStyle w:val="AttributeTok"/>
        </w:rPr>
        <w:t xml:space="preserve">centers =</w:t>
      </w:r>
      <w:r>
        <w:rPr>
          <w:rStyle w:val="NormalTok"/>
        </w:rPr>
        <w:t xml:space="preserve"> </w:t>
      </w:r>
      <w:r>
        <w:rPr>
          <w:rStyle w:val="DecValTok"/>
        </w:rPr>
        <w:t xml:space="preserve">3</w:t>
      </w:r>
      <w:r>
        <w:rPr>
          <w:rStyle w:val="NormalTok"/>
        </w:rPr>
        <w:t xml:space="preserve">)</w:t>
      </w:r>
      <w:r>
        <w:br/>
      </w:r>
      <w:r>
        <w:rPr>
          <w:rStyle w:val="FunctionTok"/>
        </w:rPr>
        <w:t xml:space="preserve">sort</w:t>
      </w:r>
      <w:r>
        <w:rPr>
          <w:rStyle w:val="NormalTok"/>
        </w:rPr>
        <w:t xml:space="preserve">(k3</w:t>
      </w:r>
      <w:r>
        <w:rPr>
          <w:rStyle w:val="SpecialCharTok"/>
        </w:rPr>
        <w:t xml:space="preserve">$</w:t>
      </w:r>
      <w:r>
        <w:rPr>
          <w:rStyle w:val="NormalTok"/>
        </w:rPr>
        <w:t xml:space="preserve">cluster)</w:t>
      </w:r>
    </w:p>
    <w:p>
      <w:pPr>
        <w:pStyle w:val="SourceCode"/>
      </w:pPr>
      <w:r>
        <w:rPr>
          <w:rStyle w:val="VerbatimChar"/>
        </w:rPr>
        <w:t xml:space="preserve">A H K M N U V W X Y C E G I J L S T Z B D F O P Q R </w:t>
      </w:r>
      <w:r>
        <w:br/>
      </w:r>
      <w:r>
        <w:rPr>
          <w:rStyle w:val="VerbatimChar"/>
        </w:rPr>
        <w:t xml:space="preserve">1 1 1 1 1 1 1 1 1 1 2 2 2 2 2 2 2 2 2 3 3 3 3 3 3 3 </w:t>
      </w:r>
    </w:p>
    <w:p>
      <w:pPr>
        <w:pStyle w:val="SourceCode"/>
      </w:pPr>
      <w:r>
        <w:rPr>
          <w:rStyle w:val="FunctionTok"/>
        </w:rPr>
        <w:t xml:space="preserve">matplot</w:t>
      </w:r>
      <w:r>
        <w:rPr>
          <w:rStyle w:val="NormalTok"/>
        </w:rPr>
        <w:t xml:space="preserve">(</w:t>
      </w:r>
      <w:r>
        <w:rPr>
          <w:rStyle w:val="FunctionTok"/>
        </w:rPr>
        <w:t xml:space="preserve">t</w:t>
      </w:r>
      <w:r>
        <w:rPr>
          <w:rStyle w:val="NormalTok"/>
        </w:rPr>
        <w:t xml:space="preserve">(k3</w:t>
      </w:r>
      <w:r>
        <w:rPr>
          <w:rStyle w:val="SpecialCharTok"/>
        </w:rPr>
        <w:t xml:space="preserve">$</w:t>
      </w:r>
      <w:r>
        <w:rPr>
          <w:rStyle w:val="NormalTok"/>
        </w:rPr>
        <w:t xml:space="preserve">centers), </w:t>
      </w:r>
      <w:r>
        <w:rPr>
          <w:rStyle w:val="AttributeTok"/>
        </w:rPr>
        <w:t xml:space="preserve">type =</w:t>
      </w:r>
      <w:r>
        <w:rPr>
          <w:rStyle w:val="NormalTok"/>
        </w:rPr>
        <w:t xml:space="preserve"> </w:t>
      </w:r>
      <w:r>
        <w:rPr>
          <w:rStyle w:val="StringTok"/>
        </w:rPr>
        <w:t xml:space="preserve">"b"</w:t>
      </w:r>
      <w:r>
        <w:rPr>
          <w:rStyle w:val="NormalTok"/>
        </w:rPr>
        <w:t xml:space="preserve">, </w:t>
      </w:r>
      <w:r>
        <w:rPr>
          <w:rStyle w:val="AttributeTok"/>
        </w:rPr>
        <w:t xml:space="preserve">xaxt =</w:t>
      </w:r>
      <w:r>
        <w:rPr>
          <w:rStyle w:val="NormalTok"/>
        </w:rPr>
        <w:t xml:space="preserve"> </w:t>
      </w:r>
      <w:r>
        <w:rPr>
          <w:rStyle w:val="StringTok"/>
        </w:rPr>
        <w:t xml:space="preserve">"n"</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DecValTok"/>
        </w:rPr>
        <w:t xml:space="preserve">1</w:t>
      </w:r>
      <w:r>
        <w:rPr>
          <w:rStyle w:val="SpecialCharTok"/>
        </w:rPr>
        <w:t xml:space="preserve">:</w:t>
      </w:r>
      <w:r>
        <w:rPr>
          <w:rStyle w:val="DecValTok"/>
        </w:rPr>
        <w:t xml:space="preserve">14</w:t>
      </w:r>
      <w:r>
        <w:rPr>
          <w:rStyle w:val="NormalTok"/>
        </w:rPr>
        <w:t xml:space="preserve">, </w:t>
      </w:r>
      <w:r>
        <w:rPr>
          <w:rStyle w:val="FunctionTok"/>
        </w:rPr>
        <w:t xml:space="preserve">paste</w:t>
      </w:r>
      <w:r>
        <w:rPr>
          <w:rStyle w:val="NormalTok"/>
        </w:rPr>
        <w:t xml:space="preserve">(</w:t>
      </w:r>
      <w:r>
        <w:rPr>
          <w:rStyle w:val="StringTok"/>
        </w:rPr>
        <w:t xml:space="preserve">"F"</w:t>
      </w:r>
      <w:r>
        <w:rPr>
          <w:rStyle w:val="NormalTok"/>
        </w:rPr>
        <w:t xml:space="preserve">, </w:t>
      </w:r>
      <w:r>
        <w:rPr>
          <w:rStyle w:val="DecValTok"/>
        </w:rPr>
        <w:t xml:space="preserve">2</w:t>
      </w:r>
      <w:r>
        <w:rPr>
          <w:rStyle w:val="SpecialCharTok"/>
        </w:rPr>
        <w:t xml:space="preserve">:</w:t>
      </w:r>
      <w:r>
        <w:rPr>
          <w:rStyle w:val="DecValTok"/>
        </w:rPr>
        <w:t xml:space="preserve">15</w:t>
      </w:r>
      <w:r>
        <w:rPr>
          <w:rStyle w:val="NormalTok"/>
        </w:rPr>
        <w:t xml:space="preserve">, </w:t>
      </w:r>
      <w:r>
        <w:rPr>
          <w:rStyle w:val="AttributeTok"/>
        </w:rPr>
        <w:t xml:space="preserve">sep =</w:t>
      </w:r>
      <w:r>
        <w:rPr>
          <w:rStyle w:val="NormalTok"/>
        </w:rPr>
        <w:t xml:space="preserve"> </w:t>
      </w:r>
      <w:r>
        <w:rPr>
          <w:rStyle w:val="StringTok"/>
        </w:rPr>
        <w:t xml:space="preserve">""</w:t>
      </w:r>
      <w:r>
        <w:rPr>
          <w:rStyle w:val="NormalTok"/>
        </w:rPr>
        <w:t xml:space="preserve">))</w:t>
      </w:r>
    </w:p>
    <w:p>
      <w:pPr>
        <w:pStyle w:val="FirstParagraph"/>
      </w:pPr>
      <w:r>
        <w:drawing>
          <wp:inline>
            <wp:extent cx="5943600" cy="3714750"/>
            <wp:effectExtent b="0" l="0" r="0" t="0"/>
            <wp:docPr descr="" title="" id="67" name="Picture"/>
            <a:graphic>
              <a:graphicData uri="http://schemas.openxmlformats.org/drawingml/2006/picture">
                <pic:pic>
                  <pic:nvPicPr>
                    <pic:cNvPr descr="Clustering_I_files/figure-docx/unnamed-chunk-12-1.png" id="68" name="Picture"/>
                    <pic:cNvPicPr>
                      <a:picLocks noChangeArrowheads="1" noChangeAspect="1"/>
                    </pic:cNvPicPr>
                  </pic:nvPicPr>
                  <pic:blipFill>
                    <a:blip r:embed="rId66"/>
                    <a:stretch>
                      <a:fillRect/>
                    </a:stretch>
                  </pic:blipFill>
                  <pic:spPr bwMode="auto">
                    <a:xfrm>
                      <a:off x="0" y="0"/>
                      <a:ext cx="5943600" cy="3714750"/>
                    </a:xfrm>
                    <a:prstGeom prst="rect">
                      <a:avLst/>
                    </a:prstGeom>
                    <a:noFill/>
                    <a:ln w="9525">
                      <a:noFill/>
                      <a:headEnd/>
                      <a:tailEnd/>
                    </a:ln>
                  </pic:spPr>
                </pic:pic>
              </a:graphicData>
            </a:graphic>
          </wp:inline>
        </w:drawing>
      </w:r>
    </w:p>
    <w:p>
      <w:pPr>
        <w:pStyle w:val="SourceCode"/>
      </w:pPr>
      <w:r>
        <w:rPr>
          <w:rStyle w:val="NormalTok"/>
        </w:rPr>
        <w:t xml:space="preserve">k3</w:t>
      </w:r>
    </w:p>
    <w:p>
      <w:pPr>
        <w:pStyle w:val="SourceCode"/>
      </w:pPr>
      <w:r>
        <w:rPr>
          <w:rStyle w:val="VerbatimChar"/>
        </w:rPr>
        <w:t xml:space="preserve">K-means clustering with 3 clusters of sizes 10, 9, 7</w:t>
      </w:r>
      <w:r>
        <w:br/>
      </w:r>
      <w:r>
        <w:br/>
      </w:r>
      <w:r>
        <w:rPr>
          <w:rStyle w:val="VerbatimChar"/>
        </w:rPr>
        <w:t xml:space="preserve">Cluster means:</w:t>
      </w:r>
      <w:r>
        <w:br/>
      </w:r>
      <w:r>
        <w:rPr>
          <w:rStyle w:val="VerbatimChar"/>
        </w:rPr>
        <w:t xml:space="preserve">         V2        V3  V4        V5        V6        V7  V8        V9       V10</w:t>
      </w:r>
      <w:r>
        <w:br/>
      </w:r>
      <w:r>
        <w:rPr>
          <w:rStyle w:val="VerbatimChar"/>
        </w:rPr>
        <w:t xml:space="preserve">1 0.1000000 0.0000000 0.6 0.2000000 0.1000000 0.1000000 0.8 0.6000000 0.1000000</w:t>
      </w:r>
      <w:r>
        <w:br/>
      </w:r>
      <w:r>
        <w:rPr>
          <w:rStyle w:val="VerbatimChar"/>
        </w:rPr>
        <w:t xml:space="preserve">2 0.5555556 0.0000000 0.0 0.2222222 0.0000000 0.4444444 0.0 0.0000000 0.4444444</w:t>
      </w:r>
      <w:r>
        <w:br/>
      </w:r>
      <w:r>
        <w:rPr>
          <w:rStyle w:val="VerbatimChar"/>
        </w:rPr>
        <w:t xml:space="preserve">3 0.7142857 0.5714286 0.0 0.5714286 0.4285714 0.0000000 0.0 0.1428571 0.8571429</w:t>
      </w:r>
      <w:r>
        <w:br/>
      </w:r>
      <w:r>
        <w:rPr>
          <w:rStyle w:val="VerbatimChar"/>
        </w:rPr>
        <w:t xml:space="preserve">        V11       V12       V13 V14 V15</w:t>
      </w:r>
      <w:r>
        <w:br/>
      </w:r>
      <w:r>
        <w:rPr>
          <w:rStyle w:val="VerbatimChar"/>
        </w:rPr>
        <w:t xml:space="preserve">1 0.4000000 0.3000000 0.8000000 0.6   0</w:t>
      </w:r>
      <w:r>
        <w:br/>
      </w:r>
      <w:r>
        <w:rPr>
          <w:rStyle w:val="VerbatimChar"/>
        </w:rPr>
        <w:t xml:space="preserve">2 0.2222222 0.3333333 0.2222222 0.0   1</w:t>
      </w:r>
      <w:r>
        <w:br/>
      </w:r>
      <w:r>
        <w:rPr>
          <w:rStyle w:val="VerbatimChar"/>
        </w:rPr>
        <w:t xml:space="preserve">3 0.1428571 0.4285714 0.1428571 0.0   0</w:t>
      </w:r>
      <w:r>
        <w:br/>
      </w:r>
      <w:r>
        <w:br/>
      </w:r>
      <w:r>
        <w:rPr>
          <w:rStyle w:val="VerbatimChar"/>
        </w:rPr>
        <w:t xml:space="preserve">Clustering vector:</w:t>
      </w:r>
      <w:r>
        <w:br/>
      </w:r>
      <w:r>
        <w:rPr>
          <w:rStyle w:val="VerbatimChar"/>
        </w:rPr>
        <w:t xml:space="preserve">A B C D E F G H I J K L M N O P Q R S T U V W X Y Z </w:t>
      </w:r>
      <w:r>
        <w:br/>
      </w:r>
      <w:r>
        <w:rPr>
          <w:rStyle w:val="VerbatimChar"/>
        </w:rPr>
        <w:t xml:space="preserve">1 3 2 3 2 3 2 1 2 2 1 2 1 1 3 3 3 3 2 2 1 1 1 1 1 2 </w:t>
      </w:r>
      <w:r>
        <w:br/>
      </w:r>
      <w:r>
        <w:br/>
      </w:r>
      <w:r>
        <w:rPr>
          <w:rStyle w:val="VerbatimChar"/>
        </w:rPr>
        <w:t xml:space="preserve">Within cluster sum of squares by cluster:</w:t>
      </w:r>
      <w:r>
        <w:br/>
      </w:r>
      <w:r>
        <w:rPr>
          <w:rStyle w:val="VerbatimChar"/>
        </w:rPr>
        <w:t xml:space="preserve">[1] 20.10000 13.33333 11.71429</w:t>
      </w:r>
      <w:r>
        <w:br/>
      </w:r>
      <w:r>
        <w:rPr>
          <w:rStyle w:val="VerbatimChar"/>
        </w:rPr>
        <w:t xml:space="preserve"> (between_SS / total_SS =  37.4 %)</w:t>
      </w:r>
      <w:r>
        <w:br/>
      </w:r>
      <w:r>
        <w:br/>
      </w:r>
      <w:r>
        <w:rPr>
          <w:rStyle w:val="VerbatimChar"/>
        </w:rPr>
        <w:t xml:space="preserve">Available components:</w:t>
      </w:r>
      <w:r>
        <w:br/>
      </w:r>
      <w:r>
        <w:br/>
      </w:r>
      <w:r>
        <w:rPr>
          <w:rStyle w:val="VerbatimChar"/>
        </w:rPr>
        <w:t xml:space="preserve">[1] "cluster"      "centers"      "totss"        "withinss"     "tot.withinss"</w:t>
      </w:r>
      <w:r>
        <w:br/>
      </w:r>
      <w:r>
        <w:rPr>
          <w:rStyle w:val="VerbatimChar"/>
        </w:rPr>
        <w:t xml:space="preserve">[6] "betweenss"    "size"         "iter"         "ifault"      </w:t>
      </w:r>
    </w:p>
    <w:p>
      <w:pPr>
        <w:pStyle w:val="FirstParagraph"/>
      </w:pPr>
      <w:r>
        <w:t xml:space="preserve">Here, each cluster is defined by the means on 14 dimensions. The solution is as follows:</w:t>
      </w:r>
    </w:p>
    <w:p>
      <w:pPr>
        <w:pStyle w:val="SourceCode"/>
      </w:pPr>
      <w:r>
        <w:rPr>
          <w:rStyle w:val="VerbatimChar"/>
        </w:rPr>
        <w:t xml:space="preserve">I J L O Q T Z B C D E F G P R S A H K M N U V W X Y </w:t>
      </w:r>
      <w:r>
        <w:br/>
      </w:r>
      <w:r>
        <w:rPr>
          <w:rStyle w:val="VerbatimChar"/>
        </w:rPr>
        <w:t xml:space="preserve">1 1 1 1 1 1 1 2 2 2 2 2 2 2 2 2 3 3 3 3 3 3 3 3 3 3 </w:t>
      </w:r>
    </w:p>
    <w:p>
      <w:pPr>
        <w:pStyle w:val="FirstParagraph"/>
      </w:pPr>
      <w:r>
        <w:t xml:space="preserve">K-means provides a goodness of fit statistic, indicating the sum of squares by cluster. By dividing between-group sum-of-squares by within-group, you can figure out the proportion of variance accounted for within versus between clusters. What happens to this when we look at different k-values?</w:t>
      </w:r>
    </w:p>
    <w:bookmarkStart w:id="78" w:name="Xabed4eada23fc29df85735223d564aa7cde4afe"/>
    <w:p>
      <w:pPr>
        <w:pStyle w:val="Heading3"/>
      </w:pPr>
      <w:r>
        <w:t xml:space="preserve">Exercise: do a k-means clustering on the feature-based letter data, exploring the solutions and the sum-of-squares statistics.</w:t>
      </w:r>
    </w:p>
    <w:p>
      <w:pPr>
        <w:pStyle w:val="FirstParagraph"/>
      </w:pPr>
      <w:r>
        <w:t xml:space="preserve">Here is a starting point:</w:t>
      </w:r>
    </w:p>
    <w:p>
      <w:pPr>
        <w:pStyle w:val="SourceCode"/>
      </w:pPr>
      <w:r>
        <w:rPr>
          <w:rStyle w:val="NormalTok"/>
        </w:rPr>
        <w:t xml:space="preserve">mds </w:t>
      </w:r>
      <w:r>
        <w:rPr>
          <w:rStyle w:val="OtherTok"/>
        </w:rPr>
        <w:t xml:space="preserve">&lt;-</w:t>
      </w:r>
      <w:r>
        <w:rPr>
          <w:rStyle w:val="NormalTok"/>
        </w:rPr>
        <w:t xml:space="preserve"> </w:t>
      </w:r>
      <w:r>
        <w:rPr>
          <w:rStyle w:val="FunctionTok"/>
        </w:rPr>
        <w:t xml:space="preserve">isoMDS</w:t>
      </w:r>
      <w:r>
        <w:rPr>
          <w:rStyle w:val="NormalTok"/>
        </w:rPr>
        <w:t xml:space="preserve">(</w:t>
      </w:r>
      <w:r>
        <w:rPr>
          <w:rStyle w:val="FunctionTok"/>
        </w:rPr>
        <w:t xml:space="preserve">dist</w:t>
      </w:r>
      <w:r>
        <w:rPr>
          <w:rStyle w:val="NormalTok"/>
        </w:rPr>
        <w:t xml:space="preserve">(features))</w:t>
      </w:r>
    </w:p>
    <w:p>
      <w:pPr>
        <w:pStyle w:val="SourceCode"/>
      </w:pPr>
      <w:r>
        <w:rPr>
          <w:rStyle w:val="VerbatimChar"/>
        </w:rPr>
        <w:t xml:space="preserve">initial  value 21.040029 </w:t>
      </w:r>
      <w:r>
        <w:br/>
      </w:r>
      <w:r>
        <w:rPr>
          <w:rStyle w:val="VerbatimChar"/>
        </w:rPr>
        <w:t xml:space="preserve">iter   5 value 18.744396</w:t>
      </w:r>
      <w:r>
        <w:br/>
      </w:r>
      <w:r>
        <w:rPr>
          <w:rStyle w:val="VerbatimChar"/>
        </w:rPr>
        <w:t xml:space="preserve">final  value 18.712826 </w:t>
      </w:r>
      <w:r>
        <w:br/>
      </w:r>
      <w:r>
        <w:rPr>
          <w:rStyle w:val="VerbatimChar"/>
        </w:rPr>
        <w:t xml:space="preserve">converged</w:t>
      </w:r>
    </w:p>
    <w:p>
      <w:pPr>
        <w:pStyle w:val="SourceCode"/>
      </w:pPr>
      <w:r>
        <w:rPr>
          <w:rStyle w:val="NormalTok"/>
        </w:rPr>
        <w:t xml:space="preserve">k2 </w:t>
      </w:r>
      <w:r>
        <w:rPr>
          <w:rStyle w:val="OtherTok"/>
        </w:rPr>
        <w:t xml:space="preserve">&lt;-</w:t>
      </w:r>
      <w:r>
        <w:rPr>
          <w:rStyle w:val="NormalTok"/>
        </w:rPr>
        <w:t xml:space="preserve"> </w:t>
      </w:r>
      <w:r>
        <w:rPr>
          <w:rStyle w:val="FunctionTok"/>
        </w:rPr>
        <w:t xml:space="preserve">kmeans</w:t>
      </w:r>
      <w:r>
        <w:rPr>
          <w:rStyle w:val="NormalTok"/>
        </w:rPr>
        <w:t xml:space="preserve">(features, </w:t>
      </w:r>
      <w:r>
        <w:rPr>
          <w:rStyle w:val="AttributeTok"/>
        </w:rPr>
        <w:t xml:space="preserve">centers =</w:t>
      </w:r>
      <w:r>
        <w:rPr>
          <w:rStyle w:val="NormalTok"/>
        </w:rPr>
        <w:t xml:space="preserve"> </w:t>
      </w:r>
      <w:r>
        <w:rPr>
          <w:rStyle w:val="DecValTok"/>
        </w:rPr>
        <w:t xml:space="preserve">2</w:t>
      </w:r>
      <w:r>
        <w:rPr>
          <w:rStyle w:val="NormalTok"/>
        </w:rPr>
        <w:t xml:space="preserve">)</w:t>
      </w:r>
      <w:r>
        <w:br/>
      </w:r>
      <w:r>
        <w:rPr>
          <w:rStyle w:val="NormalTok"/>
        </w:rPr>
        <w:t xml:space="preserve">k3 </w:t>
      </w:r>
      <w:r>
        <w:rPr>
          <w:rStyle w:val="OtherTok"/>
        </w:rPr>
        <w:t xml:space="preserve">&lt;-</w:t>
      </w:r>
      <w:r>
        <w:rPr>
          <w:rStyle w:val="NormalTok"/>
        </w:rPr>
        <w:t xml:space="preserve"> </w:t>
      </w:r>
      <w:r>
        <w:rPr>
          <w:rStyle w:val="FunctionTok"/>
        </w:rPr>
        <w:t xml:space="preserve">kmeans</w:t>
      </w:r>
      <w:r>
        <w:rPr>
          <w:rStyle w:val="NormalTok"/>
        </w:rPr>
        <w:t xml:space="preserve">(features, </w:t>
      </w:r>
      <w:r>
        <w:rPr>
          <w:rStyle w:val="AttributeTok"/>
        </w:rPr>
        <w:t xml:space="preserve">centers =</w:t>
      </w:r>
      <w:r>
        <w:rPr>
          <w:rStyle w:val="NormalTok"/>
        </w:rPr>
        <w:t xml:space="preserve"> </w:t>
      </w:r>
      <w:r>
        <w:rPr>
          <w:rStyle w:val="DecValTok"/>
        </w:rPr>
        <w:t xml:space="preserve">3</w:t>
      </w:r>
      <w:r>
        <w:rPr>
          <w:rStyle w:val="NormalTok"/>
        </w:rPr>
        <w:t xml:space="preserve">)</w:t>
      </w:r>
      <w:r>
        <w:br/>
      </w:r>
      <w:r>
        <w:rPr>
          <w:rStyle w:val="NormalTok"/>
        </w:rPr>
        <w:t xml:space="preserve">k4 </w:t>
      </w:r>
      <w:r>
        <w:rPr>
          <w:rStyle w:val="OtherTok"/>
        </w:rPr>
        <w:t xml:space="preserve">&lt;-</w:t>
      </w:r>
      <w:r>
        <w:rPr>
          <w:rStyle w:val="NormalTok"/>
        </w:rPr>
        <w:t xml:space="preserve"> </w:t>
      </w:r>
      <w:r>
        <w:rPr>
          <w:rStyle w:val="FunctionTok"/>
        </w:rPr>
        <w:t xml:space="preserve">kmeans</w:t>
      </w:r>
      <w:r>
        <w:rPr>
          <w:rStyle w:val="NormalTok"/>
        </w:rPr>
        <w:t xml:space="preserve">(features, </w:t>
      </w:r>
      <w:r>
        <w:rPr>
          <w:rStyle w:val="AttributeTok"/>
        </w:rPr>
        <w:t xml:space="preserve">centers =</w:t>
      </w:r>
      <w:r>
        <w:rPr>
          <w:rStyle w:val="NormalTok"/>
        </w:rPr>
        <w:t xml:space="preserve"> </w:t>
      </w:r>
      <w:r>
        <w:rPr>
          <w:rStyle w:val="DecValTok"/>
        </w:rPr>
        <w:t xml:space="preserve">4</w:t>
      </w:r>
      <w:r>
        <w:rPr>
          <w:rStyle w:val="NormalTok"/>
        </w:rPr>
        <w:t xml:space="preserve">)</w:t>
      </w:r>
      <w:r>
        <w:br/>
      </w:r>
      <w:r>
        <w:rPr>
          <w:rStyle w:val="NormalTok"/>
        </w:rPr>
        <w:t xml:space="preserve">k5 </w:t>
      </w:r>
      <w:r>
        <w:rPr>
          <w:rStyle w:val="OtherTok"/>
        </w:rPr>
        <w:t xml:space="preserve">&lt;-</w:t>
      </w:r>
      <w:r>
        <w:rPr>
          <w:rStyle w:val="NormalTok"/>
        </w:rPr>
        <w:t xml:space="preserve"> </w:t>
      </w:r>
      <w:r>
        <w:rPr>
          <w:rStyle w:val="FunctionTok"/>
        </w:rPr>
        <w:t xml:space="preserve">kmeans</w:t>
      </w:r>
      <w:r>
        <w:rPr>
          <w:rStyle w:val="NormalTok"/>
        </w:rPr>
        <w:t xml:space="preserve">(features, </w:t>
      </w:r>
      <w:r>
        <w:rPr>
          <w:rStyle w:val="AttributeTok"/>
        </w:rPr>
        <w:t xml:space="preserve">centers =</w:t>
      </w:r>
      <w:r>
        <w:rPr>
          <w:rStyle w:val="NormalTok"/>
        </w:rPr>
        <w:t xml:space="preserve"> </w:t>
      </w:r>
      <w:r>
        <w:rPr>
          <w:rStyle w:val="DecValTok"/>
        </w:rPr>
        <w:t xml:space="preserve">5</w:t>
      </w:r>
      <w:r>
        <w:rPr>
          <w:rStyle w:val="NormalTok"/>
        </w:rPr>
        <w:t xml:space="preserve">)</w:t>
      </w:r>
      <w:r>
        <w:br/>
      </w:r>
      <w:r>
        <w:rPr>
          <w:rStyle w:val="NormalTok"/>
        </w:rPr>
        <w:t xml:space="preserve">k10 </w:t>
      </w:r>
      <w:r>
        <w:rPr>
          <w:rStyle w:val="OtherTok"/>
        </w:rPr>
        <w:t xml:space="preserve">&lt;-</w:t>
      </w:r>
      <w:r>
        <w:rPr>
          <w:rStyle w:val="NormalTok"/>
        </w:rPr>
        <w:t xml:space="preserve"> </w:t>
      </w:r>
      <w:r>
        <w:rPr>
          <w:rStyle w:val="FunctionTok"/>
        </w:rPr>
        <w:t xml:space="preserve">kmeans</w:t>
      </w:r>
      <w:r>
        <w:rPr>
          <w:rStyle w:val="NormalTok"/>
        </w:rPr>
        <w:t xml:space="preserve">(features, </w:t>
      </w:r>
      <w:r>
        <w:rPr>
          <w:rStyle w:val="AttributeTok"/>
        </w:rPr>
        <w:t xml:space="preserve">centers =</w:t>
      </w:r>
      <w:r>
        <w:rPr>
          <w:rStyle w:val="NormalTok"/>
        </w:rPr>
        <w:t xml:space="preserve"> </w:t>
      </w:r>
      <w:r>
        <w:rPr>
          <w:rStyle w:val="DecValTok"/>
        </w:rPr>
        <w:t xml:space="preserve">10</w:t>
      </w:r>
      <w:r>
        <w:rPr>
          <w:rStyle w:val="NormalTok"/>
        </w:rPr>
        <w:t xml:space="preserve">)</w:t>
      </w:r>
      <w:r>
        <w:br/>
      </w:r>
      <w:r>
        <w:br/>
      </w:r>
      <w:r>
        <w:rPr>
          <w:rStyle w:val="NormalTok"/>
        </w:rPr>
        <w:t xml:space="preserve">k2</w:t>
      </w:r>
      <w:r>
        <w:rPr>
          <w:rStyle w:val="SpecialCharTok"/>
        </w:rPr>
        <w:t xml:space="preserve">$</w:t>
      </w:r>
      <w:r>
        <w:rPr>
          <w:rStyle w:val="NormalTok"/>
        </w:rPr>
        <w:t xml:space="preserve">betweenss</w:t>
      </w:r>
      <w:r>
        <w:rPr>
          <w:rStyle w:val="SpecialCharTok"/>
        </w:rPr>
        <w:t xml:space="preserve">/</w:t>
      </w:r>
      <w:r>
        <w:rPr>
          <w:rStyle w:val="NormalTok"/>
        </w:rPr>
        <w:t xml:space="preserve">k2</w:t>
      </w:r>
      <w:r>
        <w:rPr>
          <w:rStyle w:val="SpecialCharTok"/>
        </w:rPr>
        <w:t xml:space="preserve">$</w:t>
      </w:r>
      <w:r>
        <w:rPr>
          <w:rStyle w:val="NormalTok"/>
        </w:rPr>
        <w:t xml:space="preserve">totss</w:t>
      </w:r>
    </w:p>
    <w:p>
      <w:pPr>
        <w:pStyle w:val="SourceCode"/>
      </w:pPr>
      <w:r>
        <w:rPr>
          <w:rStyle w:val="VerbatimChar"/>
        </w:rPr>
        <w:t xml:space="preserve">[1] 0.2515991</w:t>
      </w:r>
    </w:p>
    <w:p>
      <w:pPr>
        <w:pStyle w:val="SourceCode"/>
      </w:pPr>
      <w:r>
        <w:rPr>
          <w:rStyle w:val="NormalTok"/>
        </w:rPr>
        <w:t xml:space="preserve">k3</w:t>
      </w:r>
      <w:r>
        <w:rPr>
          <w:rStyle w:val="SpecialCharTok"/>
        </w:rPr>
        <w:t xml:space="preserve">$</w:t>
      </w:r>
      <w:r>
        <w:rPr>
          <w:rStyle w:val="NormalTok"/>
        </w:rPr>
        <w:t xml:space="preserve">betweenss</w:t>
      </w:r>
      <w:r>
        <w:rPr>
          <w:rStyle w:val="SpecialCharTok"/>
        </w:rPr>
        <w:t xml:space="preserve">/</w:t>
      </w:r>
      <w:r>
        <w:rPr>
          <w:rStyle w:val="NormalTok"/>
        </w:rPr>
        <w:t xml:space="preserve">k3</w:t>
      </w:r>
      <w:r>
        <w:rPr>
          <w:rStyle w:val="SpecialCharTok"/>
        </w:rPr>
        <w:t xml:space="preserve">$</w:t>
      </w:r>
      <w:r>
        <w:rPr>
          <w:rStyle w:val="NormalTok"/>
        </w:rPr>
        <w:t xml:space="preserve">totss</w:t>
      </w:r>
    </w:p>
    <w:p>
      <w:pPr>
        <w:pStyle w:val="SourceCode"/>
      </w:pPr>
      <w:r>
        <w:rPr>
          <w:rStyle w:val="VerbatimChar"/>
        </w:rPr>
        <w:t xml:space="preserve">[1] 0.3729668</w:t>
      </w:r>
    </w:p>
    <w:p>
      <w:pPr>
        <w:pStyle w:val="SourceCode"/>
      </w:pPr>
      <w:r>
        <w:rPr>
          <w:rStyle w:val="NormalTok"/>
        </w:rPr>
        <w:t xml:space="preserve">k4</w:t>
      </w:r>
      <w:r>
        <w:rPr>
          <w:rStyle w:val="SpecialCharTok"/>
        </w:rPr>
        <w:t xml:space="preserve">$</w:t>
      </w:r>
      <w:r>
        <w:rPr>
          <w:rStyle w:val="NormalTok"/>
        </w:rPr>
        <w:t xml:space="preserve">betweenss</w:t>
      </w:r>
      <w:r>
        <w:rPr>
          <w:rStyle w:val="SpecialCharTok"/>
        </w:rPr>
        <w:t xml:space="preserve">/</w:t>
      </w:r>
      <w:r>
        <w:rPr>
          <w:rStyle w:val="NormalTok"/>
        </w:rPr>
        <w:t xml:space="preserve">k4</w:t>
      </w:r>
      <w:r>
        <w:rPr>
          <w:rStyle w:val="SpecialCharTok"/>
        </w:rPr>
        <w:t xml:space="preserve">$</w:t>
      </w:r>
      <w:r>
        <w:rPr>
          <w:rStyle w:val="NormalTok"/>
        </w:rPr>
        <w:t xml:space="preserve">totss</w:t>
      </w:r>
    </w:p>
    <w:p>
      <w:pPr>
        <w:pStyle w:val="SourceCode"/>
      </w:pPr>
      <w:r>
        <w:rPr>
          <w:rStyle w:val="VerbatimChar"/>
        </w:rPr>
        <w:t xml:space="preserve">[1] 0.4598183</w:t>
      </w:r>
    </w:p>
    <w:p>
      <w:pPr>
        <w:pStyle w:val="SourceCode"/>
      </w:pPr>
      <w:r>
        <w:rPr>
          <w:rStyle w:val="NormalTok"/>
        </w:rPr>
        <w:t xml:space="preserve">k5</w:t>
      </w:r>
      <w:r>
        <w:rPr>
          <w:rStyle w:val="SpecialCharTok"/>
        </w:rPr>
        <w:t xml:space="preserve">$</w:t>
      </w:r>
      <w:r>
        <w:rPr>
          <w:rStyle w:val="NormalTok"/>
        </w:rPr>
        <w:t xml:space="preserve">betweenss</w:t>
      </w:r>
      <w:r>
        <w:rPr>
          <w:rStyle w:val="SpecialCharTok"/>
        </w:rPr>
        <w:t xml:space="preserve">/</w:t>
      </w:r>
      <w:r>
        <w:rPr>
          <w:rStyle w:val="NormalTok"/>
        </w:rPr>
        <w:t xml:space="preserve">k5</w:t>
      </w:r>
      <w:r>
        <w:rPr>
          <w:rStyle w:val="SpecialCharTok"/>
        </w:rPr>
        <w:t xml:space="preserve">$</w:t>
      </w:r>
      <w:r>
        <w:rPr>
          <w:rStyle w:val="NormalTok"/>
        </w:rPr>
        <w:t xml:space="preserve">totss</w:t>
      </w:r>
    </w:p>
    <w:p>
      <w:pPr>
        <w:pStyle w:val="SourceCode"/>
      </w:pPr>
      <w:r>
        <w:rPr>
          <w:rStyle w:val="VerbatimChar"/>
        </w:rPr>
        <w:t xml:space="preserve">[1] 0.5160033</w:t>
      </w:r>
    </w:p>
    <w:p>
      <w:pPr>
        <w:pStyle w:val="SourceCode"/>
      </w:pPr>
      <w:r>
        <w:rPr>
          <w:rStyle w:val="NormalTok"/>
        </w:rPr>
        <w:t xml:space="preserve">k10</w:t>
      </w:r>
      <w:r>
        <w:rPr>
          <w:rStyle w:val="SpecialCharTok"/>
        </w:rPr>
        <w:t xml:space="preserve">$</w:t>
      </w:r>
      <w:r>
        <w:rPr>
          <w:rStyle w:val="NormalTok"/>
        </w:rPr>
        <w:t xml:space="preserve">betweenss</w:t>
      </w:r>
      <w:r>
        <w:rPr>
          <w:rStyle w:val="SpecialCharTok"/>
        </w:rPr>
        <w:t xml:space="preserve">/</w:t>
      </w:r>
      <w:r>
        <w:rPr>
          <w:rStyle w:val="NormalTok"/>
        </w:rPr>
        <w:t xml:space="preserve">k10</w:t>
      </w:r>
      <w:r>
        <w:rPr>
          <w:rStyle w:val="SpecialCharTok"/>
        </w:rPr>
        <w:t xml:space="preserve">$</w:t>
      </w:r>
      <w:r>
        <w:rPr>
          <w:rStyle w:val="NormalTok"/>
        </w:rPr>
        <w:t xml:space="preserve">totss</w:t>
      </w:r>
    </w:p>
    <w:p>
      <w:pPr>
        <w:pStyle w:val="SourceCode"/>
      </w:pPr>
      <w:r>
        <w:rPr>
          <w:rStyle w:val="VerbatimChar"/>
        </w:rPr>
        <w:t xml:space="preserve">[1] 0.7482232</w:t>
      </w:r>
    </w:p>
    <w:p>
      <w:pPr>
        <w:pStyle w:val="SourceCode"/>
      </w:pPr>
      <w:r>
        <w:rPr>
          <w:rStyle w:val="FunctionTok"/>
        </w:rPr>
        <w:t xml:space="preserve">plot</w:t>
      </w:r>
      <w:r>
        <w:rPr>
          <w:rStyle w:val="NormalTok"/>
        </w:rPr>
        <w:t xml:space="preserve">(mds</w:t>
      </w:r>
      <w:r>
        <w:rPr>
          <w:rStyle w:val="SpecialCharTok"/>
        </w:rPr>
        <w:t xml:space="preserve">$</w:t>
      </w:r>
      <w:r>
        <w:rPr>
          <w:rStyle w:val="NormalTok"/>
        </w:rPr>
        <w:t xml:space="preserve">points, </w:t>
      </w:r>
      <w:r>
        <w:rPr>
          <w:rStyle w:val="AttributeTok"/>
        </w:rPr>
        <w:t xml:space="preserve">pch =</w:t>
      </w:r>
      <w:r>
        <w:rPr>
          <w:rStyle w:val="NormalTok"/>
        </w:rPr>
        <w:t xml:space="preserve"> </w:t>
      </w:r>
      <w:r>
        <w:rPr>
          <w:rStyle w:val="DecValTok"/>
        </w:rPr>
        <w:t xml:space="preserve">16</w:t>
      </w:r>
      <w:r>
        <w:rPr>
          <w:rStyle w:val="NormalTok"/>
        </w:rPr>
        <w:t xml:space="preserve">, </w:t>
      </w:r>
      <w:r>
        <w:rPr>
          <w:rStyle w:val="AttributeTok"/>
        </w:rPr>
        <w:t xml:space="preserve">cex =</w:t>
      </w:r>
      <w:r>
        <w:rPr>
          <w:rStyle w:val="NormalTok"/>
        </w:rPr>
        <w:t xml:space="preserve"> </w:t>
      </w:r>
      <w:r>
        <w:rPr>
          <w:rStyle w:val="FloatTok"/>
        </w:rPr>
        <w:t xml:space="preserve">3.5</w:t>
      </w:r>
      <w:r>
        <w:rPr>
          <w:rStyle w:val="NormalTok"/>
        </w:rPr>
        <w:t xml:space="preserve">, </w:t>
      </w:r>
      <w:r>
        <w:rPr>
          <w:rStyle w:val="AttributeTok"/>
        </w:rPr>
        <w:t xml:space="preserve">col =</w:t>
      </w:r>
      <w:r>
        <w:rPr>
          <w:rStyle w:val="NormalTok"/>
        </w:rPr>
        <w:t xml:space="preserve"> k2</w:t>
      </w:r>
      <w:r>
        <w:rPr>
          <w:rStyle w:val="SpecialCharTok"/>
        </w:rPr>
        <w:t xml:space="preserve">$</w:t>
      </w:r>
      <w:r>
        <w:rPr>
          <w:rStyle w:val="NormalTok"/>
        </w:rPr>
        <w:t xml:space="preserve">cluster)</w:t>
      </w:r>
      <w:r>
        <w:br/>
      </w:r>
      <w:r>
        <w:rPr>
          <w:rStyle w:val="FunctionTok"/>
        </w:rPr>
        <w:t xml:space="preserve">text</w:t>
      </w:r>
      <w:r>
        <w:rPr>
          <w:rStyle w:val="NormalTok"/>
        </w:rPr>
        <w:t xml:space="preserve">(mds</w:t>
      </w:r>
      <w:r>
        <w:rPr>
          <w:rStyle w:val="SpecialCharTok"/>
        </w:rPr>
        <w:t xml:space="preserve">$</w:t>
      </w:r>
      <w:r>
        <w:rPr>
          <w:rStyle w:val="NormalTok"/>
        </w:rPr>
        <w:t xml:space="preserve">points[, </w:t>
      </w:r>
      <w:r>
        <w:rPr>
          <w:rStyle w:val="DecValTok"/>
        </w:rPr>
        <w:t xml:space="preserve">1</w:t>
      </w:r>
      <w:r>
        <w:rPr>
          <w:rStyle w:val="NormalTok"/>
        </w:rPr>
        <w:t xml:space="preserve">], mds</w:t>
      </w:r>
      <w:r>
        <w:rPr>
          <w:rStyle w:val="SpecialCharTok"/>
        </w:rPr>
        <w:t xml:space="preserve">$</w:t>
      </w:r>
      <w:r>
        <w:rPr>
          <w:rStyle w:val="NormalTok"/>
        </w:rPr>
        <w:t xml:space="preserve">points[, </w:t>
      </w:r>
      <w:r>
        <w:rPr>
          <w:rStyle w:val="DecValTok"/>
        </w:rPr>
        <w:t xml:space="preserve">2</w:t>
      </w:r>
      <w:r>
        <w:rPr>
          <w:rStyle w:val="NormalTok"/>
        </w:rPr>
        <w:t xml:space="preserve">], LETTERS, </w:t>
      </w:r>
      <w:r>
        <w:rPr>
          <w:rStyle w:val="AttributeTok"/>
        </w:rPr>
        <w:t xml:space="preserve">col =</w:t>
      </w:r>
      <w:r>
        <w:rPr>
          <w:rStyle w:val="NormalTok"/>
        </w:rPr>
        <w:t xml:space="preserve"> </w:t>
      </w:r>
      <w:r>
        <w:rPr>
          <w:rStyle w:val="StringTok"/>
        </w:rPr>
        <w:t xml:space="preserve">"white"</w:t>
      </w:r>
      <w:r>
        <w:rPr>
          <w:rStyle w:val="NormalTok"/>
        </w:rPr>
        <w:t xml:space="preserve">)</w:t>
      </w:r>
    </w:p>
    <w:p>
      <w:pPr>
        <w:pStyle w:val="FirstParagraph"/>
      </w:pPr>
      <w:r>
        <w:drawing>
          <wp:inline>
            <wp:extent cx="4620126" cy="3696101"/>
            <wp:effectExtent b="0" l="0" r="0" t="0"/>
            <wp:docPr descr="" title="" id="70" name="Picture"/>
            <a:graphic>
              <a:graphicData uri="http://schemas.openxmlformats.org/drawingml/2006/picture">
                <pic:pic>
                  <pic:nvPicPr>
                    <pic:cNvPr descr="Clustering_I_files/figure-docx/unnamed-chunk-13-1.png" id="71" name="Picture"/>
                    <pic:cNvPicPr>
                      <a:picLocks noChangeArrowheads="1" noChangeAspect="1"/>
                    </pic:cNvPicPr>
                  </pic:nvPicPr>
                  <pic:blipFill>
                    <a:blip r:embed="rId6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plot</w:t>
      </w:r>
      <w:r>
        <w:rPr>
          <w:rStyle w:val="NormalTok"/>
        </w:rPr>
        <w:t xml:space="preserve">(mds</w:t>
      </w:r>
      <w:r>
        <w:rPr>
          <w:rStyle w:val="SpecialCharTok"/>
        </w:rPr>
        <w:t xml:space="preserve">$</w:t>
      </w:r>
      <w:r>
        <w:rPr>
          <w:rStyle w:val="NormalTok"/>
        </w:rPr>
        <w:t xml:space="preserve">points, </w:t>
      </w:r>
      <w:r>
        <w:rPr>
          <w:rStyle w:val="AttributeTok"/>
        </w:rPr>
        <w:t xml:space="preserve">pch =</w:t>
      </w:r>
      <w:r>
        <w:rPr>
          <w:rStyle w:val="NormalTok"/>
        </w:rPr>
        <w:t xml:space="preserve"> </w:t>
      </w:r>
      <w:r>
        <w:rPr>
          <w:rStyle w:val="DecValTok"/>
        </w:rPr>
        <w:t xml:space="preserve">16</w:t>
      </w:r>
      <w:r>
        <w:rPr>
          <w:rStyle w:val="NormalTok"/>
        </w:rPr>
        <w:t xml:space="preserve">, </w:t>
      </w:r>
      <w:r>
        <w:rPr>
          <w:rStyle w:val="AttributeTok"/>
        </w:rPr>
        <w:t xml:space="preserve">cex =</w:t>
      </w:r>
      <w:r>
        <w:rPr>
          <w:rStyle w:val="NormalTok"/>
        </w:rPr>
        <w:t xml:space="preserve"> </w:t>
      </w:r>
      <w:r>
        <w:rPr>
          <w:rStyle w:val="FloatTok"/>
        </w:rPr>
        <w:t xml:space="preserve">3.5</w:t>
      </w:r>
      <w:r>
        <w:rPr>
          <w:rStyle w:val="NormalTok"/>
        </w:rPr>
        <w:t xml:space="preserve">, </w:t>
      </w:r>
      <w:r>
        <w:rPr>
          <w:rStyle w:val="AttributeTok"/>
        </w:rPr>
        <w:t xml:space="preserve">col =</w:t>
      </w:r>
      <w:r>
        <w:rPr>
          <w:rStyle w:val="NormalTok"/>
        </w:rPr>
        <w:t xml:space="preserve"> k5</w:t>
      </w:r>
      <w:r>
        <w:rPr>
          <w:rStyle w:val="SpecialCharTok"/>
        </w:rPr>
        <w:t xml:space="preserve">$</w:t>
      </w:r>
      <w:r>
        <w:rPr>
          <w:rStyle w:val="NormalTok"/>
        </w:rPr>
        <w:t xml:space="preserve">cluster)</w:t>
      </w:r>
      <w:r>
        <w:br/>
      </w:r>
      <w:r>
        <w:rPr>
          <w:rStyle w:val="FunctionTok"/>
        </w:rPr>
        <w:t xml:space="preserve">text</w:t>
      </w:r>
      <w:r>
        <w:rPr>
          <w:rStyle w:val="NormalTok"/>
        </w:rPr>
        <w:t xml:space="preserve">(mds</w:t>
      </w:r>
      <w:r>
        <w:rPr>
          <w:rStyle w:val="SpecialCharTok"/>
        </w:rPr>
        <w:t xml:space="preserve">$</w:t>
      </w:r>
      <w:r>
        <w:rPr>
          <w:rStyle w:val="NormalTok"/>
        </w:rPr>
        <w:t xml:space="preserve">points[, </w:t>
      </w:r>
      <w:r>
        <w:rPr>
          <w:rStyle w:val="DecValTok"/>
        </w:rPr>
        <w:t xml:space="preserve">1</w:t>
      </w:r>
      <w:r>
        <w:rPr>
          <w:rStyle w:val="NormalTok"/>
        </w:rPr>
        <w:t xml:space="preserve">], mds</w:t>
      </w:r>
      <w:r>
        <w:rPr>
          <w:rStyle w:val="SpecialCharTok"/>
        </w:rPr>
        <w:t xml:space="preserve">$</w:t>
      </w:r>
      <w:r>
        <w:rPr>
          <w:rStyle w:val="NormalTok"/>
        </w:rPr>
        <w:t xml:space="preserve">points[, </w:t>
      </w:r>
      <w:r>
        <w:rPr>
          <w:rStyle w:val="DecValTok"/>
        </w:rPr>
        <w:t xml:space="preserve">2</w:t>
      </w:r>
      <w:r>
        <w:rPr>
          <w:rStyle w:val="NormalTok"/>
        </w:rPr>
        <w:t xml:space="preserve">], LETTERS, </w:t>
      </w:r>
      <w:r>
        <w:rPr>
          <w:rStyle w:val="AttributeTok"/>
        </w:rPr>
        <w:t xml:space="preserve">col =</w:t>
      </w:r>
      <w:r>
        <w:rPr>
          <w:rStyle w:val="NormalTok"/>
        </w:rPr>
        <w:t xml:space="preserve"> </w:t>
      </w:r>
      <w:r>
        <w:rPr>
          <w:rStyle w:val="StringTok"/>
        </w:rPr>
        <w:t xml:space="preserve">"white"</w:t>
      </w:r>
      <w:r>
        <w:rPr>
          <w:rStyle w:val="NormalTok"/>
        </w:rPr>
        <w:t xml:space="preserve">)</w:t>
      </w:r>
    </w:p>
    <w:p>
      <w:pPr>
        <w:pStyle w:val="FirstParagraph"/>
      </w:pPr>
      <w:r>
        <w:drawing>
          <wp:inline>
            <wp:extent cx="4620126" cy="3696101"/>
            <wp:effectExtent b="0" l="0" r="0" t="0"/>
            <wp:docPr descr="" title="" id="73" name="Picture"/>
            <a:graphic>
              <a:graphicData uri="http://schemas.openxmlformats.org/drawingml/2006/picture">
                <pic:pic>
                  <pic:nvPicPr>
                    <pic:cNvPr descr="Clustering_I_files/figure-docx/unnamed-chunk-13-2.png" id="74" name="Picture"/>
                    <pic:cNvPicPr>
                      <a:picLocks noChangeArrowheads="1" noChangeAspect="1"/>
                    </pic:cNvPicPr>
                  </pic:nvPicPr>
                  <pic:blipFill>
                    <a:blip r:embed="rId7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plot</w:t>
      </w:r>
      <w:r>
        <w:rPr>
          <w:rStyle w:val="NormalTok"/>
        </w:rPr>
        <w:t xml:space="preserve">(mds</w:t>
      </w:r>
      <w:r>
        <w:rPr>
          <w:rStyle w:val="SpecialCharTok"/>
        </w:rPr>
        <w:t xml:space="preserve">$</w:t>
      </w:r>
      <w:r>
        <w:rPr>
          <w:rStyle w:val="NormalTok"/>
        </w:rPr>
        <w:t xml:space="preserve">points, </w:t>
      </w:r>
      <w:r>
        <w:rPr>
          <w:rStyle w:val="AttributeTok"/>
        </w:rPr>
        <w:t xml:space="preserve">pch =</w:t>
      </w:r>
      <w:r>
        <w:rPr>
          <w:rStyle w:val="NormalTok"/>
        </w:rPr>
        <w:t xml:space="preserve"> </w:t>
      </w:r>
      <w:r>
        <w:rPr>
          <w:rStyle w:val="DecValTok"/>
        </w:rPr>
        <w:t xml:space="preserve">16</w:t>
      </w:r>
      <w:r>
        <w:rPr>
          <w:rStyle w:val="NormalTok"/>
        </w:rPr>
        <w:t xml:space="preserve">, </w:t>
      </w:r>
      <w:r>
        <w:rPr>
          <w:rStyle w:val="AttributeTok"/>
        </w:rPr>
        <w:t xml:space="preserve">cex =</w:t>
      </w:r>
      <w:r>
        <w:rPr>
          <w:rStyle w:val="NormalTok"/>
        </w:rPr>
        <w:t xml:space="preserve"> </w:t>
      </w:r>
      <w:r>
        <w:rPr>
          <w:rStyle w:val="FloatTok"/>
        </w:rPr>
        <w:t xml:space="preserve">3.5</w:t>
      </w:r>
      <w:r>
        <w:rPr>
          <w:rStyle w:val="NormalTok"/>
        </w:rPr>
        <w:t xml:space="preserve">, </w:t>
      </w:r>
      <w:r>
        <w:rPr>
          <w:rStyle w:val="AttributeTok"/>
        </w:rPr>
        <w:t xml:space="preserve">col =</w:t>
      </w:r>
      <w:r>
        <w:rPr>
          <w:rStyle w:val="NormalTok"/>
        </w:rPr>
        <w:t xml:space="preserve"> k10</w:t>
      </w:r>
      <w:r>
        <w:rPr>
          <w:rStyle w:val="SpecialCharTok"/>
        </w:rPr>
        <w:t xml:space="preserve">$</w:t>
      </w:r>
      <w:r>
        <w:rPr>
          <w:rStyle w:val="NormalTok"/>
        </w:rPr>
        <w:t xml:space="preserve">cluster)</w:t>
      </w:r>
      <w:r>
        <w:br/>
      </w:r>
      <w:r>
        <w:rPr>
          <w:rStyle w:val="FunctionTok"/>
        </w:rPr>
        <w:t xml:space="preserve">text</w:t>
      </w:r>
      <w:r>
        <w:rPr>
          <w:rStyle w:val="NormalTok"/>
        </w:rPr>
        <w:t xml:space="preserve">(mds</w:t>
      </w:r>
      <w:r>
        <w:rPr>
          <w:rStyle w:val="SpecialCharTok"/>
        </w:rPr>
        <w:t xml:space="preserve">$</w:t>
      </w:r>
      <w:r>
        <w:rPr>
          <w:rStyle w:val="NormalTok"/>
        </w:rPr>
        <w:t xml:space="preserve">points[, </w:t>
      </w:r>
      <w:r>
        <w:rPr>
          <w:rStyle w:val="DecValTok"/>
        </w:rPr>
        <w:t xml:space="preserve">1</w:t>
      </w:r>
      <w:r>
        <w:rPr>
          <w:rStyle w:val="NormalTok"/>
        </w:rPr>
        <w:t xml:space="preserve">], mds</w:t>
      </w:r>
      <w:r>
        <w:rPr>
          <w:rStyle w:val="SpecialCharTok"/>
        </w:rPr>
        <w:t xml:space="preserve">$</w:t>
      </w:r>
      <w:r>
        <w:rPr>
          <w:rStyle w:val="NormalTok"/>
        </w:rPr>
        <w:t xml:space="preserve">points[, </w:t>
      </w:r>
      <w:r>
        <w:rPr>
          <w:rStyle w:val="DecValTok"/>
        </w:rPr>
        <w:t xml:space="preserve">2</w:t>
      </w:r>
      <w:r>
        <w:rPr>
          <w:rStyle w:val="NormalTok"/>
        </w:rPr>
        <w:t xml:space="preserve">], LETTERS, </w:t>
      </w:r>
      <w:r>
        <w:rPr>
          <w:rStyle w:val="AttributeTok"/>
        </w:rPr>
        <w:t xml:space="preserve">col =</w:t>
      </w:r>
      <w:r>
        <w:rPr>
          <w:rStyle w:val="NormalTok"/>
        </w:rPr>
        <w:t xml:space="preserve"> </w:t>
      </w:r>
      <w:r>
        <w:rPr>
          <w:rStyle w:val="StringTok"/>
        </w:rPr>
        <w:t xml:space="preserve">"white"</w:t>
      </w:r>
      <w:r>
        <w:rPr>
          <w:rStyle w:val="NormalTok"/>
        </w:rPr>
        <w:t xml:space="preserve">)</w:t>
      </w:r>
    </w:p>
    <w:p>
      <w:pPr>
        <w:pStyle w:val="FirstParagraph"/>
      </w:pPr>
      <w:r>
        <w:drawing>
          <wp:inline>
            <wp:extent cx="4620126" cy="3696101"/>
            <wp:effectExtent b="0" l="0" r="0" t="0"/>
            <wp:docPr descr="" title="" id="76" name="Picture"/>
            <a:graphic>
              <a:graphicData uri="http://schemas.openxmlformats.org/drawingml/2006/picture">
                <pic:pic>
                  <pic:nvPicPr>
                    <pic:cNvPr descr="Clustering_I_files/figure-docx/unnamed-chunk-13-3.png" id="77" name="Picture"/>
                    <pic:cNvPicPr>
                      <a:picLocks noChangeArrowheads="1" noChangeAspect="1"/>
                    </pic:cNvPicPr>
                  </pic:nvPicPr>
                  <pic:blipFill>
                    <a:blip r:embed="rId75"/>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Here, the between/within rises from 26% to 73% as the number of groups goes up to 10. That is, 95% of the total variance is being</w:t>
      </w:r>
      <w:r>
        <w:t xml:space="preserve"> </w:t>
      </w:r>
      <w:r>
        <w:t xml:space="preserve">explained by differences between groups. We’d prefer a smaller proportion, because that means a strong similarity within group and dissimilarity across groups. Here, we also notice a diminishing return for adding more clusters after 4 or 5. Maybe we want to look at the k5 solution:</w:t>
      </w:r>
    </w:p>
    <w:p>
      <w:pPr>
        <w:pStyle w:val="SourceCode"/>
      </w:pPr>
      <w:r>
        <w:rPr>
          <w:rStyle w:val="FunctionTok"/>
        </w:rPr>
        <w:t xml:space="preserve">sort</w:t>
      </w:r>
      <w:r>
        <w:rPr>
          <w:rStyle w:val="NormalTok"/>
        </w:rPr>
        <w:t xml:space="preserve">(k5</w:t>
      </w:r>
      <w:r>
        <w:rPr>
          <w:rStyle w:val="SpecialCharTok"/>
        </w:rPr>
        <w:t xml:space="preserve">$</w:t>
      </w:r>
      <w:r>
        <w:rPr>
          <w:rStyle w:val="NormalTok"/>
        </w:rPr>
        <w:t xml:space="preserve">cluster)</w:t>
      </w:r>
    </w:p>
    <w:p>
      <w:pPr>
        <w:pStyle w:val="SourceCode"/>
      </w:pPr>
      <w:r>
        <w:rPr>
          <w:rStyle w:val="VerbatimChar"/>
        </w:rPr>
        <w:t xml:space="preserve">I J L T Z K R S B C D E F G O P Q V X Y A H M N U W </w:t>
      </w:r>
      <w:r>
        <w:br/>
      </w:r>
      <w:r>
        <w:rPr>
          <w:rStyle w:val="VerbatimChar"/>
        </w:rPr>
        <w:t xml:space="preserve">1 1 1 1 1 2 2 2 3 3 3 3 3 3 3 3 3 4 4 4 5 5 5 5 5 5 </w:t>
      </w:r>
    </w:p>
    <w:p>
      <w:pPr>
        <w:pStyle w:val="FirstParagraph"/>
      </w:pPr>
      <w:r>
        <w:t xml:space="preserve">This seems a bit better than the 3-cluster solution, as it tends to group together smaller sets of roughly-similar letters.</w:t>
      </w:r>
    </w:p>
    <w:bookmarkEnd w:id="78"/>
    <w:bookmarkEnd w:id="79"/>
    <w:bookmarkStart w:id="90" w:name="fuzzy-clustering-fanny"/>
    <w:p>
      <w:pPr>
        <w:pStyle w:val="Heading2"/>
      </w:pPr>
      <w:r>
        <w:t xml:space="preserve">Fuzzy clustering (FANNY)</w:t>
      </w:r>
    </w:p>
    <w:p>
      <w:pPr>
        <w:pStyle w:val="FirstParagraph"/>
      </w:pPr>
      <w:r>
        <w:t xml:space="preserve">Fanny clustering (in the cluster library) is sort of a fuzzy k-means, because each observation may have likelihood of belonging to several clusters. This is not exactly partitioning, but can be helpful in determining how well different observations fit into different clusters.</w:t>
      </w:r>
    </w:p>
    <w:p>
      <w:pPr>
        <w:pStyle w:val="BodyText"/>
      </w:pPr>
      <w:r>
        <w:t xml:space="preserve">We will use the feature data for this, examining just three clusters. Let’s use manhattan metric, because these are binary features. Also, initial solutions were poor, and fanny recommended changing the default memb.exp value, which appears to be a sort of soft-max coefficient value.</w:t>
      </w:r>
    </w:p>
    <w:p>
      <w:pPr>
        <w:pStyle w:val="SourceCode"/>
      </w:pPr>
      <w:r>
        <w:rPr>
          <w:rStyle w:val="NormalTok"/>
        </w:rPr>
        <w:t xml:space="preserve">f </w:t>
      </w:r>
      <w:r>
        <w:rPr>
          <w:rStyle w:val="OtherTok"/>
        </w:rPr>
        <w:t xml:space="preserve">&lt;-</w:t>
      </w:r>
      <w:r>
        <w:rPr>
          <w:rStyle w:val="NormalTok"/>
        </w:rPr>
        <w:t xml:space="preserve"> </w:t>
      </w:r>
      <w:r>
        <w:rPr>
          <w:rStyle w:val="FunctionTok"/>
        </w:rPr>
        <w:t xml:space="preserve">fanny</w:t>
      </w:r>
      <w:r>
        <w:rPr>
          <w:rStyle w:val="NormalTok"/>
        </w:rPr>
        <w:t xml:space="preserve">(features, </w:t>
      </w:r>
      <w:r>
        <w:rPr>
          <w:rStyle w:val="AttributeTok"/>
        </w:rPr>
        <w:t xml:space="preserve">k =</w:t>
      </w:r>
      <w:r>
        <w:rPr>
          <w:rStyle w:val="NormalTok"/>
        </w:rPr>
        <w:t xml:space="preserve"> </w:t>
      </w:r>
      <w:r>
        <w:rPr>
          <w:rStyle w:val="DecValTok"/>
        </w:rPr>
        <w:t xml:space="preserve">3</w:t>
      </w:r>
      <w:r>
        <w:rPr>
          <w:rStyle w:val="NormalTok"/>
        </w:rPr>
        <w:t xml:space="preserve">, </w:t>
      </w:r>
      <w:r>
        <w:rPr>
          <w:rStyle w:val="AttributeTok"/>
        </w:rPr>
        <w:t xml:space="preserve">metric =</w:t>
      </w:r>
      <w:r>
        <w:rPr>
          <w:rStyle w:val="NormalTok"/>
        </w:rPr>
        <w:t xml:space="preserve"> </w:t>
      </w:r>
      <w:r>
        <w:rPr>
          <w:rStyle w:val="StringTok"/>
        </w:rPr>
        <w:t xml:space="preserve">"manhattan"</w:t>
      </w:r>
      <w:r>
        <w:rPr>
          <w:rStyle w:val="NormalTok"/>
        </w:rPr>
        <w:t xml:space="preserve">, </w:t>
      </w:r>
      <w:r>
        <w:rPr>
          <w:rStyle w:val="AttributeTok"/>
        </w:rPr>
        <w:t xml:space="preserve">memb.exp =</w:t>
      </w:r>
      <w:r>
        <w:rPr>
          <w:rStyle w:val="NormalTok"/>
        </w:rPr>
        <w:t xml:space="preserve"> </w:t>
      </w:r>
      <w:r>
        <w:rPr>
          <w:rStyle w:val="FloatTok"/>
        </w:rPr>
        <w:t xml:space="preserve">1.2</w:t>
      </w:r>
      <w:r>
        <w:rPr>
          <w:rStyle w:val="NormalTok"/>
        </w:rPr>
        <w:t xml:space="preserve">)</w:t>
      </w:r>
      <w:r>
        <w:br/>
      </w:r>
      <w:r>
        <w:rPr>
          <w:rStyle w:val="NormalTok"/>
        </w:rPr>
        <w:t xml:space="preserve">f</w:t>
      </w:r>
    </w:p>
    <w:p>
      <w:pPr>
        <w:pStyle w:val="SourceCode"/>
      </w:pPr>
      <w:r>
        <w:rPr>
          <w:rStyle w:val="VerbatimChar"/>
        </w:rPr>
        <w:t xml:space="preserve">Fuzzy Clustering object of class 'fanny' :                      </w:t>
      </w:r>
      <w:r>
        <w:br/>
      </w:r>
      <w:r>
        <w:rPr>
          <w:rStyle w:val="VerbatimChar"/>
        </w:rPr>
        <w:t xml:space="preserve">m.ship.expon.      1.2</w:t>
      </w:r>
      <w:r>
        <w:br/>
      </w:r>
      <w:r>
        <w:rPr>
          <w:rStyle w:val="VerbatimChar"/>
        </w:rPr>
        <w:t xml:space="preserve">objective     44.07947</w:t>
      </w:r>
      <w:r>
        <w:br/>
      </w:r>
      <w:r>
        <w:rPr>
          <w:rStyle w:val="VerbatimChar"/>
        </w:rPr>
        <w:t xml:space="preserve">tolerance        1e-15</w:t>
      </w:r>
      <w:r>
        <w:br/>
      </w:r>
      <w:r>
        <w:rPr>
          <w:rStyle w:val="VerbatimChar"/>
        </w:rPr>
        <w:t xml:space="preserve">iterations          24</w:t>
      </w:r>
      <w:r>
        <w:br/>
      </w:r>
      <w:r>
        <w:rPr>
          <w:rStyle w:val="VerbatimChar"/>
        </w:rPr>
        <w:t xml:space="preserve">converged            1</w:t>
      </w:r>
      <w:r>
        <w:br/>
      </w:r>
      <w:r>
        <w:rPr>
          <w:rStyle w:val="VerbatimChar"/>
        </w:rPr>
        <w:t xml:space="preserve">maxit              500</w:t>
      </w:r>
      <w:r>
        <w:br/>
      </w:r>
      <w:r>
        <w:rPr>
          <w:rStyle w:val="VerbatimChar"/>
        </w:rPr>
        <w:t xml:space="preserve">n                   26</w:t>
      </w:r>
      <w:r>
        <w:br/>
      </w:r>
      <w:r>
        <w:rPr>
          <w:rStyle w:val="VerbatimChar"/>
        </w:rPr>
        <w:t xml:space="preserve">Membership coefficients (in %, rounded):</w:t>
      </w:r>
      <w:r>
        <w:br/>
      </w:r>
      <w:r>
        <w:rPr>
          <w:rStyle w:val="VerbatimChar"/>
        </w:rPr>
        <w:t xml:space="preserve">  [,1] [,2] [,3]</w:t>
      </w:r>
      <w:r>
        <w:br/>
      </w:r>
      <w:r>
        <w:rPr>
          <w:rStyle w:val="VerbatimChar"/>
        </w:rPr>
        <w:t xml:space="preserve">A   90    7    3</w:t>
      </w:r>
      <w:r>
        <w:br/>
      </w:r>
      <w:r>
        <w:rPr>
          <w:rStyle w:val="VerbatimChar"/>
        </w:rPr>
        <w:t xml:space="preserve">B    0  100    0</w:t>
      </w:r>
      <w:r>
        <w:br/>
      </w:r>
      <w:r>
        <w:rPr>
          <w:rStyle w:val="VerbatimChar"/>
        </w:rPr>
        <w:t xml:space="preserve">C    0   96    4</w:t>
      </w:r>
      <w:r>
        <w:br/>
      </w:r>
      <w:r>
        <w:rPr>
          <w:rStyle w:val="VerbatimChar"/>
        </w:rPr>
        <w:t xml:space="preserve">D    0  100    0</w:t>
      </w:r>
      <w:r>
        <w:br/>
      </w:r>
      <w:r>
        <w:rPr>
          <w:rStyle w:val="VerbatimChar"/>
        </w:rPr>
        <w:t xml:space="preserve">E    0   92    8</w:t>
      </w:r>
      <w:r>
        <w:br/>
      </w:r>
      <w:r>
        <w:rPr>
          <w:rStyle w:val="VerbatimChar"/>
        </w:rPr>
        <w:t xml:space="preserve">F    0   98    1</w:t>
      </w:r>
      <w:r>
        <w:br/>
      </w:r>
      <w:r>
        <w:rPr>
          <w:rStyle w:val="VerbatimChar"/>
        </w:rPr>
        <w:t xml:space="preserve">G    0   99    1</w:t>
      </w:r>
      <w:r>
        <w:br/>
      </w:r>
      <w:r>
        <w:rPr>
          <w:rStyle w:val="VerbatimChar"/>
        </w:rPr>
        <w:t xml:space="preserve">H   99    1    0</w:t>
      </w:r>
      <w:r>
        <w:br/>
      </w:r>
      <w:r>
        <w:rPr>
          <w:rStyle w:val="VerbatimChar"/>
        </w:rPr>
        <w:t xml:space="preserve">I    0    0  100</w:t>
      </w:r>
      <w:r>
        <w:br/>
      </w:r>
      <w:r>
        <w:rPr>
          <w:rStyle w:val="VerbatimChar"/>
        </w:rPr>
        <w:t xml:space="preserve">J    0    0  100</w:t>
      </w:r>
      <w:r>
        <w:br/>
      </w:r>
      <w:r>
        <w:rPr>
          <w:rStyle w:val="VerbatimChar"/>
        </w:rPr>
        <w:t xml:space="preserve">K   56   37    7</w:t>
      </w:r>
      <w:r>
        <w:br/>
      </w:r>
      <w:r>
        <w:rPr>
          <w:rStyle w:val="VerbatimChar"/>
        </w:rPr>
        <w:t xml:space="preserve">L    0    0  100</w:t>
      </w:r>
      <w:r>
        <w:br/>
      </w:r>
      <w:r>
        <w:rPr>
          <w:rStyle w:val="VerbatimChar"/>
        </w:rPr>
        <w:t xml:space="preserve">M  100    0    0</w:t>
      </w:r>
      <w:r>
        <w:br/>
      </w:r>
      <w:r>
        <w:rPr>
          <w:rStyle w:val="VerbatimChar"/>
        </w:rPr>
        <w:t xml:space="preserve">N  100    0    0</w:t>
      </w:r>
      <w:r>
        <w:br/>
      </w:r>
      <w:r>
        <w:rPr>
          <w:rStyle w:val="VerbatimChar"/>
        </w:rPr>
        <w:t xml:space="preserve">O   11   75   14</w:t>
      </w:r>
      <w:r>
        <w:br/>
      </w:r>
      <w:r>
        <w:rPr>
          <w:rStyle w:val="VerbatimChar"/>
        </w:rPr>
        <w:t xml:space="preserve">P    0  100    0</w:t>
      </w:r>
      <w:r>
        <w:br/>
      </w:r>
      <w:r>
        <w:rPr>
          <w:rStyle w:val="VerbatimChar"/>
        </w:rPr>
        <w:t xml:space="preserve">Q    1   92    7</w:t>
      </w:r>
      <w:r>
        <w:br/>
      </w:r>
      <w:r>
        <w:rPr>
          <w:rStyle w:val="VerbatimChar"/>
        </w:rPr>
        <w:t xml:space="preserve">R    2   97    1</w:t>
      </w:r>
      <w:r>
        <w:br/>
      </w:r>
      <w:r>
        <w:rPr>
          <w:rStyle w:val="VerbatimChar"/>
        </w:rPr>
        <w:t xml:space="preserve">S    0   81   19</w:t>
      </w:r>
      <w:r>
        <w:br/>
      </w:r>
      <w:r>
        <w:rPr>
          <w:rStyle w:val="VerbatimChar"/>
        </w:rPr>
        <w:t xml:space="preserve">T    0    0  100</w:t>
      </w:r>
      <w:r>
        <w:br/>
      </w:r>
      <w:r>
        <w:rPr>
          <w:rStyle w:val="VerbatimChar"/>
        </w:rPr>
        <w:t xml:space="preserve">U   97    2    2</w:t>
      </w:r>
      <w:r>
        <w:br/>
      </w:r>
      <w:r>
        <w:rPr>
          <w:rStyle w:val="VerbatimChar"/>
        </w:rPr>
        <w:t xml:space="preserve">V  100    0    0</w:t>
      </w:r>
      <w:r>
        <w:br/>
      </w:r>
      <w:r>
        <w:rPr>
          <w:rStyle w:val="VerbatimChar"/>
        </w:rPr>
        <w:t xml:space="preserve">W  100    0    0</w:t>
      </w:r>
      <w:r>
        <w:br/>
      </w:r>
      <w:r>
        <w:rPr>
          <w:rStyle w:val="VerbatimChar"/>
        </w:rPr>
        <w:t xml:space="preserve">X  100    0    0</w:t>
      </w:r>
      <w:r>
        <w:br/>
      </w:r>
      <w:r>
        <w:rPr>
          <w:rStyle w:val="VerbatimChar"/>
        </w:rPr>
        <w:t xml:space="preserve">Y   94    0    5</w:t>
      </w:r>
      <w:r>
        <w:br/>
      </w:r>
      <w:r>
        <w:rPr>
          <w:rStyle w:val="VerbatimChar"/>
        </w:rPr>
        <w:t xml:space="preserve"> [ reached getOption("max.print") -- omitted 1 row ]</w:t>
      </w:r>
      <w:r>
        <w:br/>
      </w:r>
      <w:r>
        <w:rPr>
          <w:rStyle w:val="VerbatimChar"/>
        </w:rPr>
        <w:t xml:space="preserve">Fuzzyness coefficients:</w:t>
      </w:r>
      <w:r>
        <w:br/>
      </w:r>
      <w:r>
        <w:rPr>
          <w:rStyle w:val="VerbatimChar"/>
        </w:rPr>
        <w:t xml:space="preserve">dunn_coeff normalized </w:t>
      </w:r>
      <w:r>
        <w:br/>
      </w:r>
      <w:r>
        <w:rPr>
          <w:rStyle w:val="VerbatimChar"/>
        </w:rPr>
        <w:t xml:space="preserve">  0.912930   0.869395 </w:t>
      </w:r>
      <w:r>
        <w:br/>
      </w:r>
      <w:r>
        <w:rPr>
          <w:rStyle w:val="VerbatimChar"/>
        </w:rPr>
        <w:t xml:space="preserve">Closest hard clustering:</w:t>
      </w:r>
      <w:r>
        <w:br/>
      </w:r>
      <w:r>
        <w:rPr>
          <w:rStyle w:val="VerbatimChar"/>
        </w:rPr>
        <w:t xml:space="preserve">A B C D E F G H I J K L M N O P Q R S T U V W X Y Z </w:t>
      </w:r>
      <w:r>
        <w:br/>
      </w:r>
      <w:r>
        <w:rPr>
          <w:rStyle w:val="VerbatimChar"/>
        </w:rPr>
        <w:t xml:space="preserve">1 2 2 2 2 2 2 1 3 3 1 3 1 1 2 2 2 2 2 3 1 1 1 1 1 3 </w:t>
      </w:r>
      <w:r>
        <w:br/>
      </w:r>
      <w:r>
        <w:br/>
      </w:r>
      <w:r>
        <w:rPr>
          <w:rStyle w:val="VerbatimChar"/>
        </w:rPr>
        <w:t xml:space="preserve">Available components:</w:t>
      </w:r>
      <w:r>
        <w:br/>
      </w:r>
      <w:r>
        <w:rPr>
          <w:rStyle w:val="VerbatimChar"/>
        </w:rPr>
        <w:t xml:space="preserve"> [1] "membership"  "coeff"       "memb.exp"    "clustering"  "k.crisp"    </w:t>
      </w:r>
      <w:r>
        <w:br/>
      </w:r>
      <w:r>
        <w:rPr>
          <w:rStyle w:val="VerbatimChar"/>
        </w:rPr>
        <w:t xml:space="preserve"> [6] "objective"   "convergence" "diss"        "call"        "silinfo"    </w:t>
      </w:r>
      <w:r>
        <w:br/>
      </w:r>
      <w:r>
        <w:rPr>
          <w:rStyle w:val="VerbatimChar"/>
        </w:rPr>
        <w:t xml:space="preserve">[11] "data"       </w:t>
      </w:r>
    </w:p>
    <w:p>
      <w:pPr>
        <w:pStyle w:val="SourceCode"/>
      </w:pPr>
      <w:r>
        <w:rPr>
          <w:rStyle w:val="FunctionTok"/>
        </w:rPr>
        <w:t xml:space="preserve">matplot</w:t>
      </w:r>
      <w:r>
        <w:rPr>
          <w:rStyle w:val="NormalTok"/>
        </w:rPr>
        <w:t xml:space="preserve">(f</w:t>
      </w:r>
      <w:r>
        <w:rPr>
          <w:rStyle w:val="SpecialCharTok"/>
        </w:rPr>
        <w:t xml:space="preserve">$</w:t>
      </w:r>
      <w:r>
        <w:rPr>
          <w:rStyle w:val="NormalTok"/>
        </w:rPr>
        <w:t xml:space="preserve">membership, </w:t>
      </w:r>
      <w:r>
        <w:rPr>
          <w:rStyle w:val="AttributeTok"/>
        </w:rPr>
        <w:t xml:space="preserve">type =</w:t>
      </w:r>
      <w:r>
        <w:rPr>
          <w:rStyle w:val="NormalTok"/>
        </w:rPr>
        <w:t xml:space="preserve"> </w:t>
      </w:r>
      <w:r>
        <w:rPr>
          <w:rStyle w:val="StringTok"/>
        </w:rPr>
        <w:t xml:space="preserve">"b"</w:t>
      </w:r>
      <w:r>
        <w:rPr>
          <w:rStyle w:val="NormalTok"/>
        </w:rPr>
        <w:t xml:space="preserve">, </w:t>
      </w:r>
      <w:r>
        <w:rPr>
          <w:rStyle w:val="AttributeTok"/>
        </w:rPr>
        <w:t xml:space="preserve">xaxt =</w:t>
      </w:r>
      <w:r>
        <w:rPr>
          <w:rStyle w:val="NormalTok"/>
        </w:rPr>
        <w:t xml:space="preserve"> </w:t>
      </w:r>
      <w:r>
        <w:rPr>
          <w:rStyle w:val="StringTok"/>
        </w:rPr>
        <w:t xml:space="preserve">"n"</w:t>
      </w:r>
      <w:r>
        <w:rPr>
          <w:rStyle w:val="NormalTok"/>
        </w:rPr>
        <w:t xml:space="preserve">)</w:t>
      </w:r>
      <w:r>
        <w:br/>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DecValTok"/>
        </w:rPr>
        <w:t xml:space="preserve">1</w:t>
      </w:r>
      <w:r>
        <w:rPr>
          <w:rStyle w:val="SpecialCharTok"/>
        </w:rPr>
        <w:t xml:space="preserve">:</w:t>
      </w:r>
      <w:r>
        <w:rPr>
          <w:rStyle w:val="DecValTok"/>
        </w:rPr>
        <w:t xml:space="preserve">26</w:t>
      </w:r>
      <w:r>
        <w:rPr>
          <w:rStyle w:val="NormalTok"/>
        </w:rPr>
        <w:t xml:space="preserve">, LETTERS)</w:t>
      </w:r>
    </w:p>
    <w:p>
      <w:pPr>
        <w:pStyle w:val="FirstParagraph"/>
      </w:pPr>
      <w:r>
        <w:drawing>
          <wp:inline>
            <wp:extent cx="5943600" cy="4622800"/>
            <wp:effectExtent b="0" l="0" r="0" t="0"/>
            <wp:docPr descr="" title="" id="81" name="Picture"/>
            <a:graphic>
              <a:graphicData uri="http://schemas.openxmlformats.org/drawingml/2006/picture">
                <pic:pic>
                  <pic:nvPicPr>
                    <pic:cNvPr descr="Clustering_I_files/figure-docx/unnamed-chunk-15-1.png" id="82" name="Picture"/>
                    <pic:cNvPicPr>
                      <a:picLocks noChangeArrowheads="1" noChangeAspect="1"/>
                    </pic:cNvPicPr>
                  </pic:nvPicPr>
                  <pic:blipFill>
                    <a:blip r:embed="rId80"/>
                    <a:stretch>
                      <a:fillRect/>
                    </a:stretch>
                  </pic:blipFill>
                  <pic:spPr bwMode="auto">
                    <a:xfrm>
                      <a:off x="0" y="0"/>
                      <a:ext cx="5943600" cy="4622800"/>
                    </a:xfrm>
                    <a:prstGeom prst="rect">
                      <a:avLst/>
                    </a:prstGeom>
                    <a:noFill/>
                    <a:ln w="9525">
                      <a:noFill/>
                      <a:headEnd/>
                      <a:tailEnd/>
                    </a:ln>
                  </pic:spPr>
                </pic:pic>
              </a:graphicData>
            </a:graphic>
          </wp:inline>
        </w:drawing>
      </w:r>
    </w:p>
    <w:p>
      <w:pPr>
        <w:pStyle w:val="SourceCode"/>
      </w:pPr>
      <w:r>
        <w:rPr>
          <w:rStyle w:val="FunctionTok"/>
        </w:rPr>
        <w:t xml:space="preserve">plot</w:t>
      </w:r>
      <w:r>
        <w:rPr>
          <w:rStyle w:val="NormalTok"/>
        </w:rPr>
        <w:t xml:space="preserve">(f)</w:t>
      </w:r>
    </w:p>
    <w:p>
      <w:pPr>
        <w:pStyle w:val="FirstParagraph"/>
      </w:pPr>
      <w:r>
        <w:drawing>
          <wp:inline>
            <wp:extent cx="5943600" cy="4622800"/>
            <wp:effectExtent b="0" l="0" r="0" t="0"/>
            <wp:docPr descr="" title="" id="84" name="Picture"/>
            <a:graphic>
              <a:graphicData uri="http://schemas.openxmlformats.org/drawingml/2006/picture">
                <pic:pic>
                  <pic:nvPicPr>
                    <pic:cNvPr descr="Clustering_I_files/figure-docx/unnamed-chunk-15-2.png" id="85" name="Picture"/>
                    <pic:cNvPicPr>
                      <a:picLocks noChangeArrowheads="1" noChangeAspect="1"/>
                    </pic:cNvPicPr>
                  </pic:nvPicPr>
                  <pic:blipFill>
                    <a:blip r:embed="rId83"/>
                    <a:stretch>
                      <a:fillRect/>
                    </a:stretch>
                  </pic:blipFill>
                  <pic:spPr bwMode="auto">
                    <a:xfrm>
                      <a:off x="0" y="0"/>
                      <a:ext cx="5943600" cy="4622800"/>
                    </a:xfrm>
                    <a:prstGeom prst="rect">
                      <a:avLst/>
                    </a:prstGeom>
                    <a:noFill/>
                    <a:ln w="9525">
                      <a:noFill/>
                      <a:headEnd/>
                      <a:tailEnd/>
                    </a:ln>
                  </pic:spPr>
                </pic:pic>
              </a:graphicData>
            </a:graphic>
          </wp:inline>
        </w:drawing>
      </w:r>
      <w:r>
        <w:drawing>
          <wp:inline>
            <wp:extent cx="5943600" cy="4622800"/>
            <wp:effectExtent b="0" l="0" r="0" t="0"/>
            <wp:docPr descr="" title="" id="87" name="Picture"/>
            <a:graphic>
              <a:graphicData uri="http://schemas.openxmlformats.org/drawingml/2006/picture">
                <pic:pic>
                  <pic:nvPicPr>
                    <pic:cNvPr descr="Clustering_I_files/figure-docx/unnamed-chunk-15-3.png" id="88" name="Picture"/>
                    <pic:cNvPicPr>
                      <a:picLocks noChangeArrowheads="1" noChangeAspect="1"/>
                    </pic:cNvPicPr>
                  </pic:nvPicPr>
                  <pic:blipFill>
                    <a:blip r:embed="rId86"/>
                    <a:stretch>
                      <a:fillRect/>
                    </a:stretch>
                  </pic:blipFill>
                  <pic:spPr bwMode="auto">
                    <a:xfrm>
                      <a:off x="0" y="0"/>
                      <a:ext cx="5943600" cy="4622800"/>
                    </a:xfrm>
                    <a:prstGeom prst="rect">
                      <a:avLst/>
                    </a:prstGeom>
                    <a:noFill/>
                    <a:ln w="9525">
                      <a:noFill/>
                      <a:headEnd/>
                      <a:tailEnd/>
                    </a:ln>
                  </pic:spPr>
                </pic:pic>
              </a:graphicData>
            </a:graphic>
          </wp:inline>
        </w:drawing>
      </w:r>
    </w:p>
    <w:p>
      <w:pPr>
        <w:pStyle w:val="BodyText"/>
      </w:pPr>
      <w:r>
        <w:t xml:space="preserve">In this analysis, we have assumed three clusters. The matplot we performed returns a membership value, which indicates a fuzzy membership level in each of the clusters. Some values are unambiguous (M and N), but others are less so, (like K). If we then place the item in the best group, we can get a measure of how well it fits that group using a silhouette plot. The horizontal width of the silhouette plot shows how well each item is described by the cluster it ended up in. Sometimes, a few elements will fall</w:t>
      </w:r>
      <w:r>
        <w:t xml:space="preserve"> </w:t>
      </w:r>
      <w:r>
        <w:t xml:space="preserve">‘</w:t>
      </w:r>
      <w:r>
        <w:t xml:space="preserve">below the waterline</w:t>
      </w:r>
      <w:r>
        <w:t xml:space="preserve">’</w:t>
      </w:r>
      <w:r>
        <w:t xml:space="preserve">, meaning that they are not well described by the cluster they are placed in. For example, K and S are poor. According to the fuzzy membership number, although K is most likely to be in group 1, it is about equally likely to be in either group 3 or 2.</w:t>
      </w:r>
    </w:p>
    <w:p>
      <w:pPr>
        <w:pStyle w:val="BodyText"/>
      </w:pPr>
      <w:r>
        <w:t xml:space="preserve">Fanny also returns some fuzzyness coefficients that indicate how well the model works (the dunn coefficient). This might be used to compare to other choices of k.</w:t>
      </w:r>
    </w:p>
    <w:bookmarkStart w:id="89" w:name="X9af8593af05758187b83ff371e8b7c70a7b08f8"/>
    <w:p>
      <w:pPr>
        <w:pStyle w:val="Heading3"/>
      </w:pPr>
      <w:r>
        <w:t xml:space="preserve">Exercise: Do a fanny clustering for different k-sizes and compare results.</w:t>
      </w:r>
    </w:p>
    <w:bookmarkEnd w:id="89"/>
    <w:bookmarkEnd w:id="90"/>
    <w:bookmarkStart w:id="101" w:name="partition-around-mediods-pam"/>
    <w:p>
      <w:pPr>
        <w:pStyle w:val="Heading2"/>
      </w:pPr>
      <w:r>
        <w:t xml:space="preserve">Partition around Mediods (PAM)</w:t>
      </w:r>
    </w:p>
    <w:p>
      <w:pPr>
        <w:pStyle w:val="FirstParagraph"/>
      </w:pPr>
      <w:r>
        <w:t xml:space="preserve">The PAM clustering approach (also in the cluster library) assumes a fixed number of</w:t>
      </w:r>
      <w:r>
        <w:t xml:space="preserve"> </w:t>
      </w:r>
      <w:r>
        <w:t xml:space="preserve">‘</w:t>
      </w:r>
      <w:r>
        <w:t xml:space="preserve">mediods</w:t>
      </w:r>
      <w:r>
        <w:t xml:space="preserve">’</w:t>
      </w:r>
      <w:r>
        <w:t xml:space="preserve"> </w:t>
      </w:r>
      <w:r>
        <w:t xml:space="preserve">that you specify. These mediods are like centroids, but are exemplars that are in the data, rather than a</w:t>
      </w:r>
      <w:r>
        <w:t xml:space="preserve"> </w:t>
      </w:r>
      <w:r>
        <w:t xml:space="preserve">‘</w:t>
      </w:r>
      <w:r>
        <w:t xml:space="preserve">prototype</w:t>
      </w:r>
      <w:r>
        <w:t xml:space="preserve">’</w:t>
      </w:r>
      <w:r>
        <w:t xml:space="preserve"> </w:t>
      </w:r>
      <w:r>
        <w:t xml:space="preserve">or average mixture of all of the elements in that group. Like agnes and diana, pam can use either a distance matrix or raw data (in which case you need to specify the metric.). It also provides a silhouette plot. Let’s look at the original letter data, with k=2,3, and 4:</w:t>
      </w:r>
    </w:p>
    <w:p>
      <w:pPr>
        <w:pStyle w:val="SourceCode"/>
      </w:pPr>
      <w:r>
        <w:rPr>
          <w:rStyle w:val="NormalTok"/>
        </w:rPr>
        <w:t xml:space="preserve">p2 </w:t>
      </w:r>
      <w:r>
        <w:rPr>
          <w:rStyle w:val="OtherTok"/>
        </w:rPr>
        <w:t xml:space="preserve">&lt;-</w:t>
      </w:r>
      <w:r>
        <w:rPr>
          <w:rStyle w:val="NormalTok"/>
        </w:rPr>
        <w:t xml:space="preserve"> </w:t>
      </w:r>
      <w:r>
        <w:rPr>
          <w:rStyle w:val="FunctionTok"/>
        </w:rPr>
        <w:t xml:space="preserve">pam</w:t>
      </w:r>
      <w:r>
        <w:rPr>
          <w:rStyle w:val="NormalTok"/>
        </w:rPr>
        <w:t xml:space="preserve">(distmat, </w:t>
      </w:r>
      <w:r>
        <w:rPr>
          <w:rStyle w:val="AttributeTok"/>
        </w:rPr>
        <w:t xml:space="preserve">k =</w:t>
      </w:r>
      <w:r>
        <w:rPr>
          <w:rStyle w:val="NormalTok"/>
        </w:rPr>
        <w:t xml:space="preserve"> </w:t>
      </w:r>
      <w:r>
        <w:rPr>
          <w:rStyle w:val="DecValTok"/>
        </w:rPr>
        <w:t xml:space="preserve">2</w:t>
      </w:r>
      <w:r>
        <w:rPr>
          <w:rStyle w:val="NormalTok"/>
        </w:rPr>
        <w:t xml:space="preserve">)</w:t>
      </w:r>
      <w:r>
        <w:br/>
      </w:r>
      <w:r>
        <w:rPr>
          <w:rStyle w:val="NormalTok"/>
        </w:rPr>
        <w:t xml:space="preserve">p3 </w:t>
      </w:r>
      <w:r>
        <w:rPr>
          <w:rStyle w:val="OtherTok"/>
        </w:rPr>
        <w:t xml:space="preserve">&lt;-</w:t>
      </w:r>
      <w:r>
        <w:rPr>
          <w:rStyle w:val="NormalTok"/>
        </w:rPr>
        <w:t xml:space="preserve"> </w:t>
      </w:r>
      <w:r>
        <w:rPr>
          <w:rStyle w:val="FunctionTok"/>
        </w:rPr>
        <w:t xml:space="preserve">pam</w:t>
      </w:r>
      <w:r>
        <w:rPr>
          <w:rStyle w:val="NormalTok"/>
        </w:rPr>
        <w:t xml:space="preserve">(distmat, </w:t>
      </w:r>
      <w:r>
        <w:rPr>
          <w:rStyle w:val="AttributeTok"/>
        </w:rPr>
        <w:t xml:space="preserve">k =</w:t>
      </w:r>
      <w:r>
        <w:rPr>
          <w:rStyle w:val="NormalTok"/>
        </w:rPr>
        <w:t xml:space="preserve"> </w:t>
      </w:r>
      <w:r>
        <w:rPr>
          <w:rStyle w:val="DecValTok"/>
        </w:rPr>
        <w:t xml:space="preserve">3</w:t>
      </w:r>
      <w:r>
        <w:rPr>
          <w:rStyle w:val="NormalTok"/>
        </w:rPr>
        <w:t xml:space="preserve">)</w:t>
      </w:r>
      <w:r>
        <w:br/>
      </w:r>
      <w:r>
        <w:rPr>
          <w:rStyle w:val="NormalTok"/>
        </w:rPr>
        <w:t xml:space="preserve">p4 </w:t>
      </w:r>
      <w:r>
        <w:rPr>
          <w:rStyle w:val="OtherTok"/>
        </w:rPr>
        <w:t xml:space="preserve">&lt;-</w:t>
      </w:r>
      <w:r>
        <w:rPr>
          <w:rStyle w:val="NormalTok"/>
        </w:rPr>
        <w:t xml:space="preserve"> </w:t>
      </w:r>
      <w:r>
        <w:rPr>
          <w:rStyle w:val="FunctionTok"/>
        </w:rPr>
        <w:t xml:space="preserve">pam</w:t>
      </w:r>
      <w:r>
        <w:rPr>
          <w:rStyle w:val="NormalTok"/>
        </w:rPr>
        <w:t xml:space="preserve">(distmat, </w:t>
      </w:r>
      <w:r>
        <w:rPr>
          <w:rStyle w:val="AttributeTok"/>
        </w:rPr>
        <w:t xml:space="preserve">k =</w:t>
      </w:r>
      <w:r>
        <w:rPr>
          <w:rStyle w:val="NormalTok"/>
        </w:rPr>
        <w:t xml:space="preserve"> </w:t>
      </w:r>
      <w:r>
        <w:rPr>
          <w:rStyle w:val="DecValTok"/>
        </w:rPr>
        <w:t xml:space="preserve">4</w:t>
      </w:r>
      <w:r>
        <w:rPr>
          <w:rStyle w:val="NormalTok"/>
        </w:rPr>
        <w:t xml:space="preserve">)</w:t>
      </w:r>
      <w:r>
        <w:br/>
      </w: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3</w:t>
      </w:r>
      <w:r>
        <w:rPr>
          <w:rStyle w:val="NormalTok"/>
        </w:rPr>
        <w:t xml:space="preserve">))</w:t>
      </w:r>
      <w:r>
        <w:br/>
      </w:r>
      <w:r>
        <w:rPr>
          <w:rStyle w:val="FunctionTok"/>
        </w:rPr>
        <w:t xml:space="preserve">plot</w:t>
      </w:r>
      <w:r>
        <w:rPr>
          <w:rStyle w:val="NormalTok"/>
        </w:rPr>
        <w:t xml:space="preserve">(p2)</w:t>
      </w:r>
      <w:r>
        <w:br/>
      </w:r>
      <w:r>
        <w:rPr>
          <w:rStyle w:val="FunctionTok"/>
        </w:rPr>
        <w:t xml:space="preserve">plot</w:t>
      </w:r>
      <w:r>
        <w:rPr>
          <w:rStyle w:val="NormalTok"/>
        </w:rPr>
        <w:t xml:space="preserve">(p3)</w:t>
      </w:r>
      <w:r>
        <w:br/>
      </w:r>
      <w:r>
        <w:rPr>
          <w:rStyle w:val="FunctionTok"/>
        </w:rPr>
        <w:t xml:space="preserve">plot</w:t>
      </w:r>
      <w:r>
        <w:rPr>
          <w:rStyle w:val="NormalTok"/>
        </w:rPr>
        <w:t xml:space="preserve">(p4)</w:t>
      </w:r>
    </w:p>
    <w:p>
      <w:pPr>
        <w:pStyle w:val="FirstParagraph"/>
      </w:pPr>
      <w:r>
        <w:drawing>
          <wp:inline>
            <wp:extent cx="5943600" cy="5200650"/>
            <wp:effectExtent b="0" l="0" r="0" t="0"/>
            <wp:docPr descr="" title="" id="92" name="Picture"/>
            <a:graphic>
              <a:graphicData uri="http://schemas.openxmlformats.org/drawingml/2006/picture">
                <pic:pic>
                  <pic:nvPicPr>
                    <pic:cNvPr descr="Clustering_I_files/figure-docx/unnamed-chunk-16-1.png" id="93" name="Picture"/>
                    <pic:cNvPicPr>
                      <a:picLocks noChangeArrowheads="1" noChangeAspect="1"/>
                    </pic:cNvPicPr>
                  </pic:nvPicPr>
                  <pic:blipFill>
                    <a:blip r:embed="rId91"/>
                    <a:stretch>
                      <a:fillRect/>
                    </a:stretch>
                  </pic:blipFill>
                  <pic:spPr bwMode="auto">
                    <a:xfrm>
                      <a:off x="0" y="0"/>
                      <a:ext cx="5943600" cy="5200650"/>
                    </a:xfrm>
                    <a:prstGeom prst="rect">
                      <a:avLst/>
                    </a:prstGeom>
                    <a:noFill/>
                    <a:ln w="9525">
                      <a:noFill/>
                      <a:headEnd/>
                      <a:tailEnd/>
                    </a:ln>
                  </pic:spPr>
                </pic:pic>
              </a:graphicData>
            </a:graphic>
          </wp:inline>
        </w:drawing>
      </w:r>
    </w:p>
    <w:p>
      <w:pPr>
        <w:pStyle w:val="SourceCode"/>
      </w:pPr>
      <w:r>
        <w:rPr>
          <w:rStyle w:val="NormalTok"/>
        </w:rPr>
        <w:t xml:space="preserve">p4</w:t>
      </w:r>
    </w:p>
    <w:p>
      <w:pPr>
        <w:pStyle w:val="SourceCode"/>
      </w:pPr>
      <w:r>
        <w:rPr>
          <w:rStyle w:val="VerbatimChar"/>
        </w:rPr>
        <w:t xml:space="preserve">Medoids:</w:t>
      </w:r>
      <w:r>
        <w:br/>
      </w:r>
      <w:r>
        <w:rPr>
          <w:rStyle w:val="VerbatimChar"/>
        </w:rPr>
        <w:t xml:space="preserve">     ID      </w:t>
      </w:r>
      <w:r>
        <w:br/>
      </w:r>
      <w:r>
        <w:rPr>
          <w:rStyle w:val="VerbatimChar"/>
        </w:rPr>
        <w:t xml:space="preserve">[1,] "5"  "E"</w:t>
      </w:r>
      <w:r>
        <w:br/>
      </w:r>
      <w:r>
        <w:rPr>
          <w:rStyle w:val="VerbatimChar"/>
        </w:rPr>
        <w:t xml:space="preserve">[2,] "3"  "C"</w:t>
      </w:r>
      <w:r>
        <w:br/>
      </w:r>
      <w:r>
        <w:rPr>
          <w:rStyle w:val="VerbatimChar"/>
        </w:rPr>
        <w:t xml:space="preserve">[3,] "9"  "I"</w:t>
      </w:r>
      <w:r>
        <w:br/>
      </w:r>
      <w:r>
        <w:rPr>
          <w:rStyle w:val="VerbatimChar"/>
        </w:rPr>
        <w:t xml:space="preserve">[4,] "23" "W"</w:t>
      </w:r>
      <w:r>
        <w:br/>
      </w:r>
      <w:r>
        <w:rPr>
          <w:rStyle w:val="VerbatimChar"/>
        </w:rPr>
        <w:t xml:space="preserve">Clustering vector:</w:t>
      </w:r>
      <w:r>
        <w:br/>
      </w:r>
      <w:r>
        <w:rPr>
          <w:rStyle w:val="VerbatimChar"/>
        </w:rPr>
        <w:t xml:space="preserve">A B C D E F G H I J K L M N O P Q R S T U V W X Y Z </w:t>
      </w:r>
      <w:r>
        <w:br/>
      </w:r>
      <w:r>
        <w:rPr>
          <w:rStyle w:val="VerbatimChar"/>
        </w:rPr>
        <w:t xml:space="preserve">1 1 2 1 1 1 2 1 3 3 1 3 4 1 2 1 2 1 1 3 1 3 4 1 3 1 </w:t>
      </w:r>
      <w:r>
        <w:br/>
      </w:r>
      <w:r>
        <w:rPr>
          <w:rStyle w:val="VerbatimChar"/>
        </w:rPr>
        <w:t xml:space="preserve">Objective function:</w:t>
      </w:r>
      <w:r>
        <w:br/>
      </w:r>
      <w:r>
        <w:rPr>
          <w:rStyle w:val="VerbatimChar"/>
        </w:rPr>
        <w:t xml:space="preserve">   build     swap </w:t>
      </w:r>
      <w:r>
        <w:br/>
      </w:r>
      <w:r>
        <w:rPr>
          <w:rStyle w:val="VerbatimChar"/>
        </w:rPr>
        <w:t xml:space="preserve">28.65732 28.65732 </w:t>
      </w:r>
      <w:r>
        <w:br/>
      </w:r>
      <w:r>
        <w:br/>
      </w:r>
      <w:r>
        <w:rPr>
          <w:rStyle w:val="VerbatimChar"/>
        </w:rPr>
        <w:t xml:space="preserve">Available components:</w:t>
      </w:r>
      <w:r>
        <w:br/>
      </w:r>
      <w:r>
        <w:rPr>
          <w:rStyle w:val="VerbatimChar"/>
        </w:rPr>
        <w:t xml:space="preserve">[1] "medoids"    "id.med"     "clustering" "objective"  "isolation" </w:t>
      </w:r>
      <w:r>
        <w:br/>
      </w:r>
      <w:r>
        <w:rPr>
          <w:rStyle w:val="VerbatimChar"/>
        </w:rPr>
        <w:t xml:space="preserve">[6] "clusinfo"   "silinfo"    "diss"       "call"      </w:t>
      </w:r>
    </w:p>
    <w:p>
      <w:pPr>
        <w:pStyle w:val="FirstParagraph"/>
      </w:pPr>
      <w:r>
        <w:t xml:space="preserve">These again show a goodness of fit between each point in a cluster and all other points in that cluster. Note that they rank order the observations in each based on the silhouette width, which is sort of a typicality of the observation. Usually, the mediod has the highest silhouette value, but not always. For example, for k=4, the mediods were E, C, I, and W. The silhouette plot is not showing the exact values used to make the clustering, (distance to mediod), but rather an overall average similarity. Negative values indicate poor fit, and may mean more clusters are needed.</w:t>
      </w:r>
    </w:p>
    <w:p>
      <w:pPr>
        <w:pStyle w:val="BodyText"/>
      </w:pPr>
      <w:r>
        <w:t xml:space="preserve">PAM is interesting beceause it uses just the similarity values. It does not need to recompute any similarities. It also gives a center item that can be used to label the group–rather than considering an arbitrary point in an arbitrary space. But it requires the similarity or distance metric, whose size is</w:t>
      </w:r>
      <w:r>
        <w:t xml:space="preserve"> </w:t>
      </w:r>
      <m:oMath>
        <m:r>
          <m:t>n</m:t>
        </m:r>
        <m:r>
          <m:rPr>
            <m:sty m:val="p"/>
          </m:rPr>
          <m:t>*</m:t>
        </m:r>
        <m:d>
          <m:dPr>
            <m:begChr m:val="("/>
            <m:endChr m:val=")"/>
            <m:sepChr m:val=""/>
            <m:grow/>
          </m:dPr>
          <m:e>
            <m:r>
              <m:t>n</m:t>
            </m:r>
            <m:r>
              <m:rPr>
                <m:sty m:val="p"/>
              </m:rPr>
              <m:t>−</m:t>
            </m:r>
            <m:r>
              <m:t>1</m:t>
            </m:r>
          </m:e>
        </m:d>
        <m:r>
          <m:rPr>
            <m:sty m:val="p"/>
          </m:rPr>
          <m:t>/</m:t>
        </m:r>
        <m:r>
          <m:t>2</m:t>
        </m:r>
      </m:oMath>
      <w:r>
        <w:t xml:space="preserve">. This can get large as the data set gets large, and so may get inefficient.</w:t>
      </w:r>
    </w:p>
    <w:bookmarkStart w:id="100" w:name="clara-pam-with-a-lot-of-data"/>
    <w:p>
      <w:pPr>
        <w:pStyle w:val="Heading3"/>
      </w:pPr>
      <w:r>
        <w:rPr>
          <w:rStyle w:val="VerbatimChar"/>
        </w:rPr>
        <w:t xml:space="preserve">clara</w:t>
      </w:r>
      <w:r>
        <w:t xml:space="preserve">: PAM with a lot of data</w:t>
      </w:r>
    </w:p>
    <w:p>
      <w:pPr>
        <w:pStyle w:val="FirstParagraph"/>
      </w:pPr>
      <w:r>
        <w:t xml:space="preserve">If you have a lot of data, the similarity matrix is the square of the number of elements, and it can get very large, and these methods can grow very inefficient. the clara function handles larger data sets. Instead of using a complete dissimilairty matrix, it instead takes a set of features. We can use the big five data set to illustrate this. If we want to identify clusters of people, with 1,000+ people, that would be more than 1,000,000 pairings. Let’s consider the big-five data set, which had 1017 participants:</w:t>
      </w:r>
    </w:p>
    <w:p>
      <w:pPr>
        <w:pStyle w:val="SourceCode"/>
      </w:pPr>
      <w:r>
        <w:rPr>
          <w:rStyle w:val="NormalTok"/>
        </w:rPr>
        <w:t xml:space="preserve">data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"bigfive.csv"</w:t>
      </w:r>
      <w:r>
        <w:rPr>
          <w:rStyle w:val="NormalTok"/>
        </w:rPr>
        <w:t xml:space="preserve">)</w:t>
      </w:r>
      <w:r>
        <w:br/>
      </w:r>
      <w:r>
        <w:br/>
      </w:r>
      <w:r>
        <w:rPr>
          <w:rStyle w:val="NormalTok"/>
        </w:rPr>
        <w:t xml:space="preserve">dat.vals </w:t>
      </w:r>
      <w:r>
        <w:rPr>
          <w:rStyle w:val="OtherTok"/>
        </w:rPr>
        <w:t xml:space="preserve">&lt;-</w:t>
      </w:r>
      <w:r>
        <w:rPr>
          <w:rStyle w:val="NormalTok"/>
        </w:rPr>
        <w:t xml:space="preserve"> data[, </w:t>
      </w:r>
      <w:r>
        <w:rPr>
          <w:rStyle w:val="SpecialCharTok"/>
        </w:rPr>
        <w:t xml:space="preserve">-</w:t>
      </w:r>
      <w:r>
        <w:rPr>
          <w:rStyle w:val="DecValTok"/>
        </w:rPr>
        <w:t xml:space="preserve">1</w:t>
      </w:r>
      <w:r>
        <w:rPr>
          <w:rStyle w:val="NormalTok"/>
        </w:rPr>
        <w:t xml:space="preserve">]  </w:t>
      </w:r>
      <w:r>
        <w:rPr>
          <w:rStyle w:val="DocumentationTok"/>
        </w:rPr>
        <w:t xml:space="preserve">##remove subject code</w:t>
      </w:r>
      <w:r>
        <w:br/>
      </w:r>
      <w:r>
        <w:rPr>
          <w:rStyle w:val="NormalTok"/>
        </w:rPr>
        <w:t xml:space="preserve">dat.vals[</w:t>
      </w:r>
      <w:r>
        <w:rPr>
          <w:rStyle w:val="FunctionTok"/>
        </w:rPr>
        <w:t xml:space="preserve">is.na</w:t>
      </w:r>
      <w:r>
        <w:rPr>
          <w:rStyle w:val="NormalTok"/>
        </w:rPr>
        <w:t xml:space="preserve">(dat.vals)] </w:t>
      </w:r>
      <w:r>
        <w:rPr>
          <w:rStyle w:val="OtherTok"/>
        </w:rPr>
        <w:t xml:space="preserve">&lt;-</w:t>
      </w:r>
      <w:r>
        <w:rPr>
          <w:rStyle w:val="NormalTok"/>
        </w:rPr>
        <w:t xml:space="preserve"> </w:t>
      </w:r>
      <w:r>
        <w:rPr>
          <w:rStyle w:val="DecValTok"/>
        </w:rPr>
        <w:t xml:space="preserve">3</w:t>
      </w:r>
      <w:r>
        <w:br/>
      </w:r>
      <w:r>
        <w:rPr>
          <w:rStyle w:val="NormalTok"/>
        </w:rPr>
        <w:t xml:space="preserve">qtype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w:t>
      </w:r>
      <w:r>
        <w:br/>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w:t>
      </w:r>
      <w:r>
        <w:br/>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"O"</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"O"</w:t>
      </w:r>
      <w:r>
        <w:rPr>
          <w:rStyle w:val="NormalTok"/>
        </w:rPr>
        <w:t xml:space="preserve">)</w:t>
      </w:r>
      <w:r>
        <w:br/>
      </w:r>
      <w:r>
        <w:rPr>
          <w:rStyle w:val="NormalTok"/>
        </w:rPr>
        <w:t xml:space="preserve">valence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w:t>
      </w:r>
      <w:r>
        <w:br/>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add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6</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)[valence </w:t>
      </w:r>
      <w:r>
        <w:rPr>
          <w:rStyle w:val="SpecialCharTok"/>
        </w:rPr>
        <w:t xml:space="preserve">+</w:t>
      </w:r>
      <w:r>
        <w:rPr>
          <w:rStyle w:val="NormalTok"/>
        </w:rPr>
        <w:t xml:space="preserve"> </w:t>
      </w:r>
      <w:r>
        <w:rPr>
          <w:rStyle w:val="DecValTok"/>
        </w:rPr>
        <w:t xml:space="preserve">2</w:t>
      </w:r>
      <w:r>
        <w:rPr>
          <w:rStyle w:val="NormalTok"/>
        </w:rPr>
        <w:t xml:space="preserve">]</w:t>
      </w:r>
      <w:r>
        <w:br/>
      </w:r>
      <w:r>
        <w:br/>
      </w:r>
      <w:r>
        <w:br/>
      </w:r>
      <w:r>
        <w:rPr>
          <w:rStyle w:val="NormalTok"/>
        </w:rPr>
        <w:t xml:space="preserve">tmp </w:t>
      </w:r>
      <w:r>
        <w:rPr>
          <w:rStyle w:val="OtherTok"/>
        </w:rPr>
        <w:t xml:space="preserve">&lt;-</w:t>
      </w:r>
      <w:r>
        <w:rPr>
          <w:rStyle w:val="NormalTok"/>
        </w:rPr>
        <w:t xml:space="preserve"> dat.vals</w:t>
      </w:r>
      <w:r>
        <w:br/>
      </w:r>
      <w:r>
        <w:rPr>
          <w:rStyle w:val="NormalTok"/>
        </w:rPr>
        <w:t xml:space="preserve">reversed </w:t>
      </w:r>
      <w:r>
        <w:rPr>
          <w:rStyle w:val="OtherTok"/>
        </w:rPr>
        <w:t xml:space="preserve">&lt;-</w:t>
      </w:r>
      <w:r>
        <w:rPr>
          <w:rStyle w:val="NormalTok"/>
        </w:rPr>
        <w:t xml:space="preserve"> </w:t>
      </w:r>
      <w:r>
        <w:rPr>
          <w:rStyle w:val="FunctionTok"/>
        </w:rPr>
        <w:t xml:space="preserve">t</w:t>
      </w:r>
      <w:r>
        <w:rPr>
          <w:rStyle w:val="NormalTok"/>
        </w:rPr>
        <w:t xml:space="preserve">(</w:t>
      </w:r>
      <w:r>
        <w:rPr>
          <w:rStyle w:val="FunctionTok"/>
        </w:rPr>
        <w:t xml:space="preserve">t</w:t>
      </w:r>
      <w:r>
        <w:rPr>
          <w:rStyle w:val="NormalTok"/>
        </w:rPr>
        <w:t xml:space="preserve">(tmp) </w:t>
      </w:r>
      <w:r>
        <w:rPr>
          <w:rStyle w:val="SpecialCharTok"/>
        </w:rPr>
        <w:t xml:space="preserve">*</w:t>
      </w:r>
      <w:r>
        <w:rPr>
          <w:rStyle w:val="NormalTok"/>
        </w:rPr>
        <w:t xml:space="preserve"> valence </w:t>
      </w:r>
      <w:r>
        <w:rPr>
          <w:rStyle w:val="SpecialCharTok"/>
        </w:rPr>
        <w:t xml:space="preserve">+</w:t>
      </w:r>
      <w:r>
        <w:rPr>
          <w:rStyle w:val="NormalTok"/>
        </w:rPr>
        <w:t xml:space="preserve"> add)</w:t>
      </w:r>
      <w:r>
        <w:br/>
      </w:r>
      <w:r>
        <w:rPr>
          <w:rStyle w:val="DocumentationTok"/>
        </w:rPr>
        <w:t xml:space="preserve">## reverse code questions:</w:t>
      </w:r>
      <w:r>
        <w:br/>
      </w:r>
      <w:r>
        <w:rPr>
          <w:rStyle w:val="NormalTok"/>
        </w:rPr>
        <w:t xml:space="preserve">bytype </w:t>
      </w:r>
      <w:r>
        <w:rPr>
          <w:rStyle w:val="OtherTok"/>
        </w:rPr>
        <w:t xml:space="preserve">&lt;-</w:t>
      </w:r>
      <w:r>
        <w:rPr>
          <w:rStyle w:val="NormalTok"/>
        </w:rPr>
        <w:t xml:space="preserve"> reversed[, </w:t>
      </w:r>
      <w:r>
        <w:rPr>
          <w:rStyle w:val="FunctionTok"/>
        </w:rPr>
        <w:t xml:space="preserve">order</w:t>
      </w:r>
      <w:r>
        <w:rPr>
          <w:rStyle w:val="NormalTok"/>
        </w:rPr>
        <w:t xml:space="preserve">(qtype)]</w:t>
      </w:r>
      <w:r>
        <w:br/>
      </w:r>
      <w:r>
        <w:rPr>
          <w:rStyle w:val="NormalTok"/>
        </w:rPr>
        <w:t xml:space="preserve">key </w:t>
      </w:r>
      <w:r>
        <w:rPr>
          <w:rStyle w:val="OtherTok"/>
        </w:rPr>
        <w:t xml:space="preserve">&lt;-</w:t>
      </w:r>
      <w:r>
        <w:rPr>
          <w:rStyle w:val="NormalTok"/>
        </w:rPr>
        <w:t xml:space="preserve"> </w:t>
      </w:r>
      <w:r>
        <w:rPr>
          <w:rStyle w:val="FunctionTok"/>
        </w:rPr>
        <w:t xml:space="preserve">sort</w:t>
      </w:r>
      <w:r>
        <w:rPr>
          <w:rStyle w:val="NormalTok"/>
        </w:rPr>
        <w:t xml:space="preserve">(qtype)</w:t>
      </w:r>
      <w:r>
        <w:br/>
      </w:r>
      <w:r>
        <w:rPr>
          <w:rStyle w:val="FunctionTok"/>
        </w:rPr>
        <w:t xml:space="preserve">colnames</w:t>
      </w:r>
      <w:r>
        <w:rPr>
          <w:rStyle w:val="NormalTok"/>
        </w:rPr>
        <w:t xml:space="preserve">(bytype) </w:t>
      </w:r>
      <w:r>
        <w:rPr>
          <w:rStyle w:val="OtherTok"/>
        </w:rPr>
        <w:t xml:space="preserve">&lt;-</w:t>
      </w:r>
      <w:r>
        <w:rPr>
          <w:rStyle w:val="NormalTok"/>
        </w:rPr>
        <w:t xml:space="preserve"> </w:t>
      </w:r>
      <w:r>
        <w:rPr>
          <w:rStyle w:val="FunctionTok"/>
        </w:rPr>
        <w:t xml:space="preserve">paste</w:t>
      </w:r>
      <w:r>
        <w:rPr>
          <w:rStyle w:val="NormalTok"/>
        </w:rPr>
        <w:t xml:space="preserve">(key, </w:t>
      </w:r>
      <w:r>
        <w:rPr>
          <w:rStyle w:val="DecValTok"/>
        </w:rPr>
        <w:t xml:space="preserve">1</w:t>
      </w:r>
      <w:r>
        <w:rPr>
          <w:rStyle w:val="SpecialCharTok"/>
        </w:rPr>
        <w:t xml:space="preserve">:</w:t>
      </w:r>
      <w:r>
        <w:rPr>
          <w:rStyle w:val="DecValTok"/>
        </w:rPr>
        <w:t xml:space="preserve">44</w:t>
      </w:r>
      <w:r>
        <w:rPr>
          <w:rStyle w:val="NormalTok"/>
        </w:rPr>
        <w:t xml:space="preserve">, </w:t>
      </w:r>
      <w:r>
        <w:rPr>
          <w:rStyle w:val="AttributeTok"/>
        </w:rPr>
        <w:t xml:space="preserve">sep =</w:t>
      </w:r>
      <w:r>
        <w:rPr>
          <w:rStyle w:val="NormalTok"/>
        </w:rPr>
        <w:t xml:space="preserve"> </w:t>
      </w:r>
      <w:r>
        <w:rPr>
          <w:rStyle w:val="StringTok"/>
        </w:rPr>
        <w:t xml:space="preserve">""</w:t>
      </w:r>
      <w:r>
        <w:rPr>
          <w:rStyle w:val="NormalTok"/>
        </w:rPr>
        <w:t xml:space="preserve">)</w:t>
      </w:r>
    </w:p>
    <w:p>
      <w:pPr>
        <w:pStyle w:val="FirstParagraph"/>
      </w:pPr>
      <w:r>
        <w:t xml:space="preserve">Let’s do a clara clustering by people–which might be needed because we have so many people observed.</w:t>
      </w:r>
    </w:p>
    <w:p>
      <w:pPr>
        <w:pStyle w:val="SourceCode"/>
      </w:pPr>
      <w:r>
        <w:rPr>
          <w:rStyle w:val="NormalTok"/>
        </w:rPr>
        <w:t xml:space="preserve">c1 </w:t>
      </w:r>
      <w:r>
        <w:rPr>
          <w:rStyle w:val="OtherTok"/>
        </w:rPr>
        <w:t xml:space="preserve">&lt;-</w:t>
      </w:r>
      <w:r>
        <w:rPr>
          <w:rStyle w:val="NormalTok"/>
        </w:rPr>
        <w:t xml:space="preserve"> </w:t>
      </w:r>
      <w:r>
        <w:rPr>
          <w:rStyle w:val="FunctionTok"/>
        </w:rPr>
        <w:t xml:space="preserve">clara</w:t>
      </w:r>
      <w:r>
        <w:rPr>
          <w:rStyle w:val="NormalTok"/>
        </w:rPr>
        <w:t xml:space="preserve">(bytype, </w:t>
      </w:r>
      <w:r>
        <w:rPr>
          <w:rStyle w:val="AttributeTok"/>
        </w:rPr>
        <w:t xml:space="preserve">k =</w:t>
      </w:r>
      <w:r>
        <w:rPr>
          <w:rStyle w:val="NormalTok"/>
        </w:rPr>
        <w:t xml:space="preserve"> </w:t>
      </w:r>
      <w:r>
        <w:rPr>
          <w:rStyle w:val="DecValTok"/>
        </w:rPr>
        <w:t xml:space="preserve">5</w:t>
      </w:r>
      <w:r>
        <w:rPr>
          <w:rStyle w:val="NormalTok"/>
        </w:rPr>
        <w:t xml:space="preserve">)</w:t>
      </w:r>
      <w:r>
        <w:br/>
      </w: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w:t>
      </w:r>
      <w:r>
        <w:br/>
      </w:r>
      <w:r>
        <w:rPr>
          <w:rStyle w:val="FunctionTok"/>
        </w:rPr>
        <w:t xml:space="preserve">plot</w:t>
      </w:r>
      <w:r>
        <w:rPr>
          <w:rStyle w:val="NormalTok"/>
        </w:rPr>
        <w:t xml:space="preserve">(c1)</w:t>
      </w:r>
    </w:p>
    <w:p>
      <w:pPr>
        <w:pStyle w:val="FirstParagraph"/>
      </w:pPr>
      <w:r>
        <w:drawing>
          <wp:inline>
            <wp:extent cx="4620126" cy="3696101"/>
            <wp:effectExtent b="0" l="0" r="0" t="0"/>
            <wp:docPr descr="" title="" id="95" name="Picture"/>
            <a:graphic>
              <a:graphicData uri="http://schemas.openxmlformats.org/drawingml/2006/picture">
                <pic:pic>
                  <pic:nvPicPr>
                    <pic:cNvPr descr="Clustering_I_files/figure-docx/unnamed-chunk-18-1.png" id="96" name="Picture"/>
                    <pic:cNvPicPr>
                      <a:picLocks noChangeArrowheads="1" noChangeAspect="1"/>
                    </pic:cNvPicPr>
                  </pic:nvPicPr>
                  <pic:blipFill>
                    <a:blip r:embed="rId9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c1</w:t>
      </w:r>
      <w:r>
        <w:rPr>
          <w:rStyle w:val="SpecialCharTok"/>
        </w:rPr>
        <w:t xml:space="preserve">$</w:t>
      </w:r>
      <w:r>
        <w:rPr>
          <w:rStyle w:val="NormalTok"/>
        </w:rPr>
        <w:t xml:space="preserve">clusinfo</w:t>
      </w:r>
    </w:p>
    <w:p>
      <w:pPr>
        <w:pStyle w:val="SourceCode"/>
      </w:pPr>
      <w:r>
        <w:rPr>
          <w:rStyle w:val="VerbatimChar"/>
        </w:rPr>
        <w:t xml:space="preserve">     size  max_diss  av_diss isolation</w:t>
      </w:r>
      <w:r>
        <w:br/>
      </w:r>
      <w:r>
        <w:rPr>
          <w:rStyle w:val="VerbatimChar"/>
        </w:rPr>
        <w:t xml:space="preserve">[1,]  323 11.661904 7.502126  1.971222</w:t>
      </w:r>
      <w:r>
        <w:br/>
      </w:r>
      <w:r>
        <w:rPr>
          <w:rStyle w:val="VerbatimChar"/>
        </w:rPr>
        <w:t xml:space="preserve">[2,]  259 11.747340 7.633261  1.985663</w:t>
      </w:r>
      <w:r>
        <w:br/>
      </w:r>
      <w:r>
        <w:rPr>
          <w:rStyle w:val="VerbatimChar"/>
        </w:rPr>
        <w:t xml:space="preserve">[3,]  185 11.000000 7.799525  1.697337</w:t>
      </w:r>
      <w:r>
        <w:br/>
      </w:r>
      <w:r>
        <w:rPr>
          <w:rStyle w:val="VerbatimChar"/>
        </w:rPr>
        <w:t xml:space="preserve">[4,]  212 15.620499 7.313189  2.501282</w:t>
      </w:r>
      <w:r>
        <w:br/>
      </w:r>
      <w:r>
        <w:rPr>
          <w:rStyle w:val="VerbatimChar"/>
        </w:rPr>
        <w:t xml:space="preserve">[5,]   38  9.380832 7.292022  1.383128</w:t>
      </w:r>
    </w:p>
    <w:p>
      <w:pPr>
        <w:pStyle w:val="FirstParagraph"/>
      </w:pPr>
      <w:r>
        <w:t xml:space="preserve">This suggests that although the big-5 defines up to 2^5=32 personality types, most people fall into just a few (4-5) personality clusters. The largest, group-1, has 323 people in it, which is about 1/3 of the data. If we look at the mediod, it is a set of answers across the entire data survey:</w:t>
      </w:r>
    </w:p>
    <w:p>
      <w:pPr>
        <w:pStyle w:val="SourceCode"/>
      </w:pPr>
      <w:r>
        <w:rPr>
          <w:rStyle w:val="FunctionTok"/>
        </w:rPr>
        <w:t xml:space="preserve">matplot</w:t>
      </w:r>
      <w:r>
        <w:rPr>
          <w:rStyle w:val="NormalTok"/>
        </w:rPr>
        <w:t xml:space="preserve">(</w:t>
      </w:r>
      <w:r>
        <w:rPr>
          <w:rStyle w:val="FunctionTok"/>
        </w:rPr>
        <w:t xml:space="preserve">t</w:t>
      </w:r>
      <w:r>
        <w:rPr>
          <w:rStyle w:val="NormalTok"/>
        </w:rPr>
        <w:t xml:space="preserve">(c1</w:t>
      </w:r>
      <w:r>
        <w:rPr>
          <w:rStyle w:val="SpecialCharTok"/>
        </w:rPr>
        <w:t xml:space="preserve">$</w:t>
      </w:r>
      <w:r>
        <w:rPr>
          <w:rStyle w:val="NormalTok"/>
        </w:rPr>
        <w:t xml:space="preserve">medoids), </w:t>
      </w:r>
      <w:r>
        <w:rPr>
          <w:rStyle w:val="AttributeTok"/>
        </w:rPr>
        <w:t xml:space="preserve">type =</w:t>
      </w:r>
      <w:r>
        <w:rPr>
          <w:rStyle w:val="NormalTok"/>
        </w:rPr>
        <w:t xml:space="preserve"> </w:t>
      </w:r>
      <w:r>
        <w:rPr>
          <w:rStyle w:val="StringTok"/>
        </w:rPr>
        <w:t xml:space="preserve">"b"</w:t>
      </w:r>
      <w:r>
        <w:rPr>
          <w:rStyle w:val="NormalTok"/>
        </w:rPr>
        <w:t xml:space="preserve">)</w:t>
      </w:r>
    </w:p>
    <w:p>
      <w:pPr>
        <w:pStyle w:val="FirstParagraph"/>
      </w:pPr>
      <w:r>
        <w:drawing>
          <wp:inline>
            <wp:extent cx="4620126" cy="3696101"/>
            <wp:effectExtent b="0" l="0" r="0" t="0"/>
            <wp:docPr descr="" title="" id="98" name="Picture"/>
            <a:graphic>
              <a:graphicData uri="http://schemas.openxmlformats.org/drawingml/2006/picture">
                <pic:pic>
                  <pic:nvPicPr>
                    <pic:cNvPr descr="Clustering_I_files/figure-docx/unnamed-chunk-19-1.png" id="99" name="Picture"/>
                    <pic:cNvPicPr>
                      <a:picLocks noChangeArrowheads="1" noChangeAspect="1"/>
                    </pic:cNvPicPr>
                  </pic:nvPicPr>
                  <pic:blipFill>
                    <a:blip r:embed="rId9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Each series is a person who best describes one group, across the 44 questions of the survey.</w:t>
      </w:r>
    </w:p>
    <w:bookmarkEnd w:id="100"/>
    <w:bookmarkEnd w:id="101"/>
    <w:bookmarkStart w:id="105" w:name="cluster-by-question"/>
    <w:p>
      <w:pPr>
        <w:pStyle w:val="Heading2"/>
      </w:pPr>
      <w:r>
        <w:t xml:space="preserve">Cluster by question:</w:t>
      </w:r>
    </w:p>
    <w:p>
      <w:pPr>
        <w:pStyle w:val="FirstParagraph"/>
      </w:pPr>
      <w:r>
        <w:t xml:space="preserve">Since there were five cluster types, maybe we can use this to cluster by question. We will use clara again, although now there are 1000+ features and 44 items. It might be better to cluster</w:t>
      </w:r>
    </w:p>
    <w:p>
      <w:pPr>
        <w:pStyle w:val="SourceCode"/>
      </w:pPr>
      <w:r>
        <w:rPr>
          <w:rStyle w:val="NormalTok"/>
        </w:rPr>
        <w:t xml:space="preserve">c2 </w:t>
      </w:r>
      <w:r>
        <w:rPr>
          <w:rStyle w:val="OtherTok"/>
        </w:rPr>
        <w:t xml:space="preserve">&lt;-</w:t>
      </w:r>
      <w:r>
        <w:rPr>
          <w:rStyle w:val="NormalTok"/>
        </w:rPr>
        <w:t xml:space="preserve"> </w:t>
      </w:r>
      <w:r>
        <w:rPr>
          <w:rStyle w:val="FunctionTok"/>
        </w:rPr>
        <w:t xml:space="preserve">clara</w:t>
      </w:r>
      <w:r>
        <w:rPr>
          <w:rStyle w:val="NormalTok"/>
        </w:rPr>
        <w:t xml:space="preserve">(</w:t>
      </w:r>
      <w:r>
        <w:rPr>
          <w:rStyle w:val="FunctionTok"/>
        </w:rPr>
        <w:t xml:space="preserve">t</w:t>
      </w:r>
      <w:r>
        <w:rPr>
          <w:rStyle w:val="NormalTok"/>
        </w:rPr>
        <w:t xml:space="preserve">(bytype), </w:t>
      </w:r>
      <w:r>
        <w:rPr>
          <w:rStyle w:val="AttributeTok"/>
        </w:rPr>
        <w:t xml:space="preserve">k =</w:t>
      </w:r>
      <w:r>
        <w:rPr>
          <w:rStyle w:val="NormalTok"/>
        </w:rPr>
        <w:t xml:space="preserve"> </w:t>
      </w:r>
      <w:r>
        <w:rPr>
          <w:rStyle w:val="DecValTok"/>
        </w:rPr>
        <w:t xml:space="preserve">5</w:t>
      </w:r>
      <w:r>
        <w:rPr>
          <w:rStyle w:val="NormalTok"/>
        </w:rPr>
        <w:t xml:space="preserve">)</w:t>
      </w:r>
      <w:r>
        <w:br/>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5</w:t>
      </w:r>
      <w:r>
        <w:rPr>
          <w:rStyle w:val="NormalTok"/>
        </w:rPr>
        <w:t xml:space="preserve">) {</w:t>
      </w:r>
      <w:r>
        <w:br/>
      </w:r>
      <w:r>
        <w:rPr>
          <w:rStyle w:val="NormalTok"/>
        </w:rPr>
        <w:t xml:space="preserve">    </w:t>
      </w:r>
      <w:r>
        <w:rPr>
          <w:rStyle w:val="FunctionTok"/>
        </w:rPr>
        <w:t xml:space="preserve">cat</w:t>
      </w:r>
      <w:r>
        <w:rPr>
          <w:rStyle w:val="NormalTok"/>
        </w:rPr>
        <w:t xml:space="preserve">(</w:t>
      </w:r>
      <w:r>
        <w:rPr>
          <w:rStyle w:val="FunctionTok"/>
        </w:rPr>
        <w:t xml:space="preserve">paste</w:t>
      </w:r>
      <w:r>
        <w:rPr>
          <w:rStyle w:val="NormalTok"/>
        </w:rPr>
        <w:t xml:space="preserve">(</w:t>
      </w:r>
      <w:r>
        <w:rPr>
          <w:rStyle w:val="StringTok"/>
        </w:rPr>
        <w:t xml:space="preserve">"Group "</w:t>
      </w:r>
      <w:r>
        <w:rPr>
          <w:rStyle w:val="NormalTok"/>
        </w:rPr>
        <w:t xml:space="preserve">, i, </w:t>
      </w:r>
      <w:r>
        <w:rPr>
          <w:rStyle w:val="StringTok"/>
        </w:rPr>
        <w:t xml:space="preserve">":  </w:t>
      </w:r>
      <w:r>
        <w:rPr>
          <w:rStyle w:val="SpecialCharTok"/>
        </w:rPr>
        <w:t xml:space="preserve">\n</w:t>
      </w:r>
      <w:r>
        <w:rPr>
          <w:rStyle w:val="StringTok"/>
        </w:rPr>
        <w:t xml:space="preserve">"</w:t>
      </w:r>
      <w:r>
        <w:rPr>
          <w:rStyle w:val="NormalTok"/>
        </w:rPr>
        <w:t xml:space="preserve">, </w:t>
      </w:r>
      <w:r>
        <w:rPr>
          <w:rStyle w:val="AttributeTok"/>
        </w:rPr>
        <w:t xml:space="preserve">sep =</w:t>
      </w:r>
      <w:r>
        <w:rPr>
          <w:rStyle w:val="NormalTok"/>
        </w:rPr>
        <w:t xml:space="preserve"> </w:t>
      </w:r>
      <w:r>
        <w:rPr>
          <w:rStyle w:val="StringTok"/>
        </w:rPr>
        <w:t xml:space="preserve">""</w:t>
      </w:r>
      <w:r>
        <w:rPr>
          <w:rStyle w:val="NormalTok"/>
        </w:rPr>
        <w:t xml:space="preserve">))</w:t>
      </w:r>
      <w:r>
        <w:br/>
      </w:r>
      <w:r>
        <w:rPr>
          <w:rStyle w:val="NormalTok"/>
        </w:rPr>
        <w:t xml:space="preserve">    </w:t>
      </w:r>
      <w:r>
        <w:rPr>
          <w:rStyle w:val="FunctionTok"/>
        </w:rPr>
        <w:t xml:space="preserve">print</w:t>
      </w:r>
      <w:r>
        <w:rPr>
          <w:rStyle w:val="NormalTok"/>
        </w:rPr>
        <w:t xml:space="preserve">(c2</w:t>
      </w:r>
      <w:r>
        <w:rPr>
          <w:rStyle w:val="SpecialCharTok"/>
        </w:rPr>
        <w:t xml:space="preserve">$</w:t>
      </w:r>
      <w:r>
        <w:rPr>
          <w:rStyle w:val="NormalTok"/>
        </w:rPr>
        <w:t xml:space="preserve">clustering[c2</w:t>
      </w:r>
      <w:r>
        <w:rPr>
          <w:rStyle w:val="SpecialCharTok"/>
        </w:rPr>
        <w:t xml:space="preserve">$</w:t>
      </w:r>
      <w:r>
        <w:rPr>
          <w:rStyle w:val="NormalTok"/>
        </w:rPr>
        <w:t xml:space="preserve">clustering </w:t>
      </w:r>
      <w:r>
        <w:rPr>
          <w:rStyle w:val="SpecialCharTok"/>
        </w:rPr>
        <w:t xml:space="preserve">==</w:t>
      </w:r>
      <w:r>
        <w:rPr>
          <w:rStyle w:val="NormalTok"/>
        </w:rPr>
        <w:t xml:space="preserve"> i])</w:t>
      </w:r>
      <w:r>
        <w:br/>
      </w:r>
      <w:r>
        <w:rPr>
          <w:rStyle w:val="NormalTok"/>
        </w:rPr>
        <w:t xml:space="preserve">}</w:t>
      </w:r>
    </w:p>
    <w:p>
      <w:pPr>
        <w:pStyle w:val="SourceCode"/>
      </w:pPr>
      <w:r>
        <w:rPr>
          <w:rStyle w:val="VerbatimChar"/>
        </w:rPr>
        <w:t xml:space="preserve">Group 1:  </w:t>
      </w:r>
      <w:r>
        <w:br/>
      </w:r>
      <w:r>
        <w:rPr>
          <w:rStyle w:val="VerbatimChar"/>
        </w:rPr>
        <w:t xml:space="preserve"> A1  A6  A8 C11 C13 C14 C18 </w:t>
      </w:r>
      <w:r>
        <w:br/>
      </w:r>
      <w:r>
        <w:rPr>
          <w:rStyle w:val="VerbatimChar"/>
        </w:rPr>
        <w:t xml:space="preserve">  1   1   1   1   1   1   1 </w:t>
      </w:r>
      <w:r>
        <w:br/>
      </w:r>
      <w:r>
        <w:rPr>
          <w:rStyle w:val="VerbatimChar"/>
        </w:rPr>
        <w:t xml:space="preserve">Group 2:  </w:t>
      </w:r>
      <w:r>
        <w:br/>
      </w:r>
      <w:r>
        <w:rPr>
          <w:rStyle w:val="VerbatimChar"/>
        </w:rPr>
        <w:t xml:space="preserve"> A2  A3  A4  A5  A7  A9 C10 C12 C15 C16 C17 O36 </w:t>
      </w:r>
      <w:r>
        <w:br/>
      </w:r>
      <w:r>
        <w:rPr>
          <w:rStyle w:val="VerbatimChar"/>
        </w:rPr>
        <w:t xml:space="preserve">  2   2   2   2   2   2   2   2   2   2   2   2 </w:t>
      </w:r>
      <w:r>
        <w:br/>
      </w:r>
      <w:r>
        <w:rPr>
          <w:rStyle w:val="VerbatimChar"/>
        </w:rPr>
        <w:t xml:space="preserve">Group 3:  </w:t>
      </w:r>
      <w:r>
        <w:br/>
      </w:r>
      <w:r>
        <w:rPr>
          <w:rStyle w:val="VerbatimChar"/>
        </w:rPr>
        <w:t xml:space="preserve">E19 E20 E23 E25 O41 </w:t>
      </w:r>
      <w:r>
        <w:br/>
      </w:r>
      <w:r>
        <w:rPr>
          <w:rStyle w:val="VerbatimChar"/>
        </w:rPr>
        <w:t xml:space="preserve">  3   3   3   3   3 </w:t>
      </w:r>
      <w:r>
        <w:br/>
      </w:r>
      <w:r>
        <w:rPr>
          <w:rStyle w:val="VerbatimChar"/>
        </w:rPr>
        <w:t xml:space="preserve">Group 4:  </w:t>
      </w:r>
      <w:r>
        <w:br/>
      </w:r>
      <w:r>
        <w:rPr>
          <w:rStyle w:val="VerbatimChar"/>
        </w:rPr>
        <w:t xml:space="preserve">E21 E22 E24 E26 O35 O37 O38 O39 O40 O42 O43 O44 </w:t>
      </w:r>
      <w:r>
        <w:br/>
      </w:r>
      <w:r>
        <w:rPr>
          <w:rStyle w:val="VerbatimChar"/>
        </w:rPr>
        <w:t xml:space="preserve">  4   4   4   4   4   4   4   4   4   4   4   4 </w:t>
      </w:r>
      <w:r>
        <w:br/>
      </w:r>
      <w:r>
        <w:rPr>
          <w:rStyle w:val="VerbatimChar"/>
        </w:rPr>
        <w:t xml:space="preserve">Group 5:  </w:t>
      </w:r>
      <w:r>
        <w:br/>
      </w:r>
      <w:r>
        <w:rPr>
          <w:rStyle w:val="VerbatimChar"/>
        </w:rPr>
        <w:t xml:space="preserve">N27 N28 N29 N30 N31 N32 N33 N34 </w:t>
      </w:r>
      <w:r>
        <w:br/>
      </w:r>
      <w:r>
        <w:rPr>
          <w:rStyle w:val="VerbatimChar"/>
        </w:rPr>
        <w:t xml:space="preserve">  5   5   5   5   5   5   5   5 </w:t>
      </w:r>
    </w:p>
    <w:p>
      <w:pPr>
        <w:pStyle w:val="SourceCode"/>
      </w:pP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FunctionTok"/>
        </w:rPr>
        <w:t xml:space="preserve">plot</w:t>
      </w:r>
      <w:r>
        <w:rPr>
          <w:rStyle w:val="NormalTok"/>
        </w:rPr>
        <w:t xml:space="preserve">(c2, </w:t>
      </w:r>
      <w:r>
        <w:rPr>
          <w:rStyle w:val="AttributeTok"/>
        </w:rPr>
        <w:t xml:space="preserve">which =</w:t>
      </w:r>
      <w:r>
        <w:rPr>
          <w:rStyle w:val="NormalTok"/>
        </w:rPr>
        <w:t xml:space="preserve"> </w:t>
      </w:r>
      <w:r>
        <w:rPr>
          <w:rStyle w:val="DecValTok"/>
        </w:rPr>
        <w:t xml:space="preserve">2</w:t>
      </w:r>
      <w:r>
        <w:rPr>
          <w:rStyle w:val="NormalTok"/>
        </w:rPr>
        <w:t xml:space="preserve">)</w:t>
      </w:r>
    </w:p>
    <w:p>
      <w:pPr>
        <w:pStyle w:val="FirstParagraph"/>
      </w:pPr>
      <w:r>
        <w:drawing>
          <wp:inline>
            <wp:extent cx="4620126" cy="3696101"/>
            <wp:effectExtent b="0" l="0" r="0" t="0"/>
            <wp:docPr descr="" title="" id="103" name="Picture"/>
            <a:graphic>
              <a:graphicData uri="http://schemas.openxmlformats.org/drawingml/2006/picture">
                <pic:pic>
                  <pic:nvPicPr>
                    <pic:cNvPr descr="Clustering_I_files/figure-docx/unnamed-chunk-20-1.png" id="104" name="Picture"/>
                    <pic:cNvPicPr>
                      <a:picLocks noChangeArrowheads="1" noChangeAspect="1"/>
                    </pic:cNvPicPr>
                  </pic:nvPicPr>
                  <pic:blipFill>
                    <a:blip r:embed="rId10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print</w:t>
      </w:r>
      <w:r>
        <w:rPr>
          <w:rStyle w:val="NormalTok"/>
        </w:rPr>
        <w:t xml:space="preserve">(</w:t>
      </w:r>
      <w:r>
        <w:rPr>
          <w:rStyle w:val="StringTok"/>
        </w:rPr>
        <w:t xml:space="preserve">"Cluster membership by personality dimension:"</w:t>
      </w:r>
      <w:r>
        <w:rPr>
          <w:rStyle w:val="NormalTok"/>
        </w:rPr>
        <w:t xml:space="preserve">)</w:t>
      </w:r>
    </w:p>
    <w:p>
      <w:pPr>
        <w:pStyle w:val="SourceCode"/>
      </w:pPr>
      <w:r>
        <w:rPr>
          <w:rStyle w:val="VerbatimChar"/>
        </w:rPr>
        <w:t xml:space="preserve">[1] "Cluster membership by personality dimension:"</w:t>
      </w:r>
    </w:p>
    <w:p>
      <w:pPr>
        <w:pStyle w:val="SourceCode"/>
      </w:pPr>
      <w:r>
        <w:rPr>
          <w:rStyle w:val="FunctionTok"/>
        </w:rPr>
        <w:t xml:space="preserve">table</w:t>
      </w:r>
      <w:r>
        <w:rPr>
          <w:rStyle w:val="NormalTok"/>
        </w:rPr>
        <w:t xml:space="preserve">(</w:t>
      </w:r>
      <w:r>
        <w:rPr>
          <w:rStyle w:val="FunctionTok"/>
        </w:rPr>
        <w:t xml:space="preserve">substr</w:t>
      </w:r>
      <w:r>
        <w:rPr>
          <w:rStyle w:val="NormalTok"/>
        </w:rPr>
        <w:t xml:space="preserve">(</w:t>
      </w:r>
      <w:r>
        <w:rPr>
          <w:rStyle w:val="FunctionTok"/>
        </w:rPr>
        <w:t xml:space="preserve">colnames</w:t>
      </w:r>
      <w:r>
        <w:rPr>
          <w:rStyle w:val="NormalTok"/>
        </w:rPr>
        <w:t xml:space="preserve">(bytype), </w:t>
      </w:r>
      <w:r>
        <w:rPr>
          <w:rStyle w:val="DecValTok"/>
        </w:rPr>
        <w:t xml:space="preserve">1</w:t>
      </w:r>
      <w:r>
        <w:rPr>
          <w:rStyle w:val="NormalTok"/>
        </w:rPr>
        <w:t xml:space="preserve">, </w:t>
      </w:r>
      <w:r>
        <w:rPr>
          <w:rStyle w:val="DecValTok"/>
        </w:rPr>
        <w:t xml:space="preserve">1</w:t>
      </w:r>
      <w:r>
        <w:rPr>
          <w:rStyle w:val="NormalTok"/>
        </w:rPr>
        <w:t xml:space="preserve">), c2</w:t>
      </w:r>
      <w:r>
        <w:rPr>
          <w:rStyle w:val="SpecialCharTok"/>
        </w:rPr>
        <w:t xml:space="preserve">$</w:t>
      </w:r>
      <w:r>
        <w:rPr>
          <w:rStyle w:val="NormalTok"/>
        </w:rPr>
        <w:t xml:space="preserve">clustering)</w:t>
      </w:r>
    </w:p>
    <w:p>
      <w:pPr>
        <w:pStyle w:val="SourceCode"/>
      </w:pPr>
      <w:r>
        <w:rPr>
          <w:rStyle w:val="VerbatimChar"/>
        </w:rPr>
        <w:t xml:space="preserve">   </w:t>
      </w:r>
      <w:r>
        <w:br/>
      </w:r>
      <w:r>
        <w:rPr>
          <w:rStyle w:val="VerbatimChar"/>
        </w:rPr>
        <w:t xml:space="preserve">    1 2 3 4 5</w:t>
      </w:r>
      <w:r>
        <w:br/>
      </w:r>
      <w:r>
        <w:rPr>
          <w:rStyle w:val="VerbatimChar"/>
        </w:rPr>
        <w:t xml:space="preserve">  A 3 6 0 0 0</w:t>
      </w:r>
      <w:r>
        <w:br/>
      </w:r>
      <w:r>
        <w:rPr>
          <w:rStyle w:val="VerbatimChar"/>
        </w:rPr>
        <w:t xml:space="preserve">  C 4 5 0 0 0</w:t>
      </w:r>
      <w:r>
        <w:br/>
      </w:r>
      <w:r>
        <w:rPr>
          <w:rStyle w:val="VerbatimChar"/>
        </w:rPr>
        <w:t xml:space="preserve">  E 0 0 4 4 0</w:t>
      </w:r>
      <w:r>
        <w:br/>
      </w:r>
      <w:r>
        <w:rPr>
          <w:rStyle w:val="VerbatimChar"/>
        </w:rPr>
        <w:t xml:space="preserve">  N 0 0 0 0 8</w:t>
      </w:r>
      <w:r>
        <w:br/>
      </w:r>
      <w:r>
        <w:rPr>
          <w:rStyle w:val="VerbatimChar"/>
        </w:rPr>
        <w:t xml:space="preserve">  O 0 1 1 8 0</w:t>
      </w:r>
    </w:p>
    <w:p>
      <w:pPr>
        <w:pStyle w:val="FirstParagraph"/>
      </w:pPr>
      <w:r>
        <w:t xml:space="preserve">Notice that the clusters it picked out were not exactly the 5-dimensions. Part of this may be because of reversed-framed items might not be exactly symmetric with positively-framed questions, but it does suggest that the personality story seems to depend on the method we use to analyze the data.</w:t>
      </w:r>
    </w:p>
    <w:bookmarkEnd w:id="105"/>
    <w:bookmarkEnd w:id="106"/>
    <w:bookmarkStart w:id="107" w:name="summary-of-classic-clustering-techniques"/>
    <w:p>
      <w:pPr>
        <w:pStyle w:val="Heading1"/>
      </w:pPr>
      <w:r>
        <w:t xml:space="preserve">Summary of Classic clustering techniques</w:t>
      </w:r>
    </w:p>
    <w:p>
      <w:pPr>
        <w:pStyle w:val="FirstParagraph"/>
      </w:pPr>
      <w:r>
        <w:t xml:space="preserve">Like MDS</w:t>
      </w:r>
    </w:p>
    <w:bookmarkEnd w:id="107"/>
    <w:sectPr>
      <w:headerReference r:id="rId9" w:type="default"/>
      <w:footerReference r:id="rId10" w:type="default"/>
      <w:type w:val="nextPage"/>
      <w:pgSz w:h="15840" w:w="12240"/>
      <w:pgMar w:bottom="1440" w:footer="720" w:gutter="0" w:header="720" w:left="1440" w:right="1440" w:top="1440"/>
      <w:pgNumType w:fmt="decimal"/>
      <w:formProt w:val="false"/>
      <w:textDirection w:val="lrTb"/>
      <w:docGrid w:charSpace="4294965247" w:linePitch="360" w:type="default"/>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characterSpacingControl w:val="doNotCompress"/>
  <w:savePreviewPicture/>
  <w:rsids>
  </w:rsids>
  <m:mathPr>
    <m:mathFont m:val="Cambria Math"/>
    <m:brkBin m:val="before"/>
    <m:brkBinSub m:val="--"/>
    <m:smallFrac m:val="0"/>
    <m:dispDef/>
    <m:lMargin m:val="0"/>
    <m:rMargin m:val="0"/>
    <m:wrapRight/>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zoom w:percent="108"/>
  <w:defaultTabStop w:val="720"/>
</w:settings>
</file>

<file path=word/styles.xml><?xml version="1.0" encoding="utf-8"?>
<w:styles xmlns:w="http://schemas.openxmlformats.org/wordprocessingml/2006/main">
  <w:docDefaults>
    <w:rPrDefault>
      <w:rPr>
        <w:rFonts w:ascii="Calibri" w:cs="" w:eastAsia="Droid Sans Fallback" w:hAnsi="Calibri"/>
        <w:sz w:val="22"/>
        <w:szCs w:val="22"/>
        <w:lang w:bidi="ar-SA" w:eastAsia="en-US" w:val="en-US"/>
      </w:rPr>
    </w:rPrDefault>
    <w:pPrDefault>
      <w:pPr>
        <w:spacing w:line="252" w:lineRule="auto"/>
        <w:jc w:val="both"/>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1b2ab6"/>
    <w:pPr>
      <w:widowControl/>
      <w:suppressAutoHyphens w:val="true"/>
      <w:bidi w:val="0"/>
      <w:spacing w:after="160" w:before="0" w:line="252" w:lineRule="auto"/>
      <w:jc w:val="left"/>
    </w:pPr>
    <w:rPr>
      <w:rFonts w:ascii="Calibri" w:cs="" w:eastAsia="Droid Sans Fallback" w:hAnsi="Calibri"/>
      <w:color w:val="00000A"/>
      <w:sz w:val="22"/>
      <w:szCs w:val="22"/>
      <w:lang w:bidi="ar-SA" w:eastAsia="en-US" w:val="en-US"/>
    </w:rPr>
  </w:style>
  <w:style w:styleId="Heading1" w:type="paragraph">
    <w:name w:val="Heading 1"/>
    <w:uiPriority w:val="9"/>
    <w:qFormat/>
    <w:link w:val="Heading1Char"/>
    <w:rsid w:val="001b2ab6"/>
    <w:basedOn w:val="Normal"/>
    <w:next w:val="Normal"/>
    <w:pPr>
      <w:keepNext/>
      <w:keepLines/>
      <w:spacing w:after="40" w:before="320"/>
      <w:outlineLvl w:val="0"/>
    </w:pPr>
    <w:rPr>
      <w:rFonts w:ascii="Calibri Light" w:cs="" w:hAnsi="Calibri Light"/>
      <w:b/>
      <w:bCs/>
      <w:caps/>
      <w:spacing w:val="4"/>
      <w:sz w:val="28"/>
      <w:szCs w:val="28"/>
    </w:rPr>
  </w:style>
  <w:style w:styleId="Heading2" w:type="paragraph">
    <w:name w:val="Heading 2"/>
    <w:uiPriority w:val="9"/>
    <w:qFormat/>
    <w:unhideWhenUsed/>
    <w:link w:val="Heading2Char"/>
    <w:rsid w:val="001b2ab6"/>
    <w:basedOn w:val="Normal"/>
    <w:next w:val="Normal"/>
    <w:pPr>
      <w:keepNext/>
      <w:keepLines/>
      <w:spacing w:after="0" w:before="120"/>
      <w:outlineLvl w:val="1"/>
    </w:pPr>
    <w:rPr>
      <w:rFonts w:ascii="Calibri Light" w:cs="" w:hAnsi="Calibri Light"/>
      <w:b/>
      <w:bCs/>
      <w:sz w:val="28"/>
      <w:szCs w:val="28"/>
    </w:rPr>
  </w:style>
  <w:style w:styleId="Heading3" w:type="paragraph">
    <w:name w:val="Heading 3"/>
    <w:uiPriority w:val="9"/>
    <w:qFormat/>
    <w:unhideWhenUsed/>
    <w:link w:val="Heading3Char"/>
    <w:rsid w:val="001b2ab6"/>
    <w:basedOn w:val="Normal"/>
    <w:next w:val="Normal"/>
    <w:pPr>
      <w:keepNext/>
      <w:keepLines/>
      <w:spacing w:after="0" w:before="120"/>
      <w:outlineLvl w:val="2"/>
    </w:pPr>
    <w:rPr>
      <w:rFonts w:ascii="Calibri Light" w:cs="" w:hAnsi="Calibri Light"/>
      <w:spacing w:val="4"/>
      <w:sz w:val="24"/>
      <w:szCs w:val="24"/>
    </w:rPr>
  </w:style>
  <w:style w:styleId="Heading4" w:type="paragraph">
    <w:name w:val="Heading 4"/>
    <w:uiPriority w:val="9"/>
    <w:qFormat/>
    <w:semiHidden/>
    <w:unhideWhenUsed/>
    <w:link w:val="Heading4Char"/>
    <w:rsid w:val="001b2ab6"/>
    <w:basedOn w:val="Normal"/>
    <w:next w:val="Normal"/>
    <w:pPr>
      <w:keepNext/>
      <w:keepLines/>
      <w:spacing w:after="0" w:before="120"/>
      <w:outlineLvl w:val="3"/>
    </w:pPr>
    <w:rPr>
      <w:rFonts w:ascii="Calibri Light" w:cs="" w:hAnsi="Calibri Light"/>
      <w:i/>
      <w:iCs/>
      <w:sz w:val="24"/>
      <w:szCs w:val="24"/>
    </w:rPr>
  </w:style>
  <w:style w:styleId="Heading5" w:type="paragraph">
    <w:name w:val="Heading 5"/>
    <w:uiPriority w:val="9"/>
    <w:qFormat/>
    <w:semiHidden/>
    <w:unhideWhenUsed/>
    <w:link w:val="Heading5Char"/>
    <w:rsid w:val="001b2ab6"/>
    <w:basedOn w:val="Normal"/>
    <w:next w:val="Normal"/>
    <w:pPr>
      <w:keepNext/>
      <w:keepLines/>
      <w:spacing w:after="0" w:before="120"/>
      <w:outlineLvl w:val="4"/>
    </w:pPr>
    <w:rPr>
      <w:rFonts w:ascii="Calibri Light" w:cs="" w:hAnsi="Calibri Light"/>
      <w:b/>
      <w:bCs/>
    </w:rPr>
  </w:style>
  <w:style w:styleId="Heading6" w:type="paragraph">
    <w:name w:val="Heading 6"/>
    <w:uiPriority w:val="9"/>
    <w:qFormat/>
    <w:semiHidden/>
    <w:unhideWhenUsed/>
    <w:link w:val="Heading6Char"/>
    <w:rsid w:val="001b2ab6"/>
    <w:basedOn w:val="Normal"/>
    <w:next w:val="Normal"/>
    <w:pPr>
      <w:keepNext/>
      <w:keepLines/>
      <w:spacing w:after="0" w:before="120"/>
      <w:outlineLvl w:val="5"/>
    </w:pPr>
    <w:rPr>
      <w:rFonts w:ascii="Calibri Light" w:cs="" w:hAnsi="Calibri Light"/>
      <w:b/>
      <w:bCs/>
      <w:i/>
      <w:iCs/>
    </w:rPr>
  </w:style>
  <w:style w:styleId="Heading7" w:type="paragraph">
    <w:name w:val="Heading 7"/>
    <w:uiPriority w:val="9"/>
    <w:qFormat/>
    <w:semiHidden/>
    <w:unhideWhenUsed/>
    <w:link w:val="Heading7Char"/>
    <w:rsid w:val="001b2ab6"/>
    <w:basedOn w:val="Normal"/>
    <w:next w:val="Normal"/>
    <w:pPr>
      <w:keepNext/>
      <w:keepLines/>
      <w:spacing w:after="0" w:before="120"/>
      <w:outlineLvl w:val="6"/>
    </w:pPr>
    <w:rPr>
      <w:i/>
      <w:iCs/>
    </w:rPr>
  </w:style>
  <w:style w:styleId="Heading8" w:type="paragraph">
    <w:name w:val="Heading 8"/>
    <w:uiPriority w:val="9"/>
    <w:qFormat/>
    <w:semiHidden/>
    <w:unhideWhenUsed/>
    <w:link w:val="Heading8Char"/>
    <w:rsid w:val="001b2ab6"/>
    <w:basedOn w:val="Normal"/>
    <w:next w:val="Normal"/>
    <w:pPr>
      <w:keepNext/>
      <w:keepLines/>
      <w:spacing w:after="0" w:before="120"/>
      <w:outlineLvl w:val="7"/>
    </w:pPr>
    <w:rPr>
      <w:b/>
      <w:bCs/>
    </w:rPr>
  </w:style>
  <w:style w:styleId="Heading9" w:type="paragraph">
    <w:name w:val="Heading 9"/>
    <w:uiPriority w:val="9"/>
    <w:qFormat/>
    <w:semiHidden/>
    <w:unhideWhenUsed/>
    <w:link w:val="Heading9Char"/>
    <w:rsid w:val="001b2ab6"/>
    <w:basedOn w:val="Normal"/>
    <w:next w:val="Normal"/>
    <w:pPr>
      <w:keepNext/>
      <w:keepLines/>
      <w:spacing w:after="0" w:before="120"/>
      <w:outlineLvl w:val="8"/>
    </w:pPr>
    <w:rPr>
      <w:i/>
      <w:iCs/>
    </w:rPr>
  </w:style>
  <w:style w:default="1" w:styleId="DefaultParagraphFont" w:type="character">
    <w:name w:val="Default Paragraph Font"/>
    <w:uiPriority w:val="1"/>
    <w:semiHidden/>
    <w:unhideWhenUsed/>
    <w:rPr/>
  </w:style>
  <w:style w:customStyle="1" w:styleId="Heading1Char" w:type="character">
    <w:name w:val="Heading 1 Char"/>
    <w:uiPriority w:val="9"/>
    <w:link w:val="Heading1"/>
    <w:rsid w:val="001b2ab6"/>
    <w:basedOn w:val="DefaultParagraphFont"/>
    <w:rPr>
      <w:rFonts w:ascii="Calibri Light" w:cs="" w:hAnsi="Calibri Light"/>
      <w:b/>
      <w:bCs/>
      <w:caps/>
      <w:spacing w:val="4"/>
      <w:sz w:val="28"/>
      <w:szCs w:val="28"/>
    </w:rPr>
  </w:style>
  <w:style w:customStyle="1" w:styleId="Heading2Char" w:type="character">
    <w:name w:val="Heading 2 Char"/>
    <w:uiPriority w:val="9"/>
    <w:link w:val="Heading2"/>
    <w:rsid w:val="001b2ab6"/>
    <w:basedOn w:val="DefaultParagraphFont"/>
    <w:rPr>
      <w:rFonts w:ascii="Calibri Light" w:cs="" w:hAnsi="Calibri Light"/>
      <w:b/>
      <w:bCs/>
      <w:sz w:val="28"/>
      <w:szCs w:val="28"/>
    </w:rPr>
  </w:style>
  <w:style w:customStyle="1" w:styleId="Heading3Char" w:type="character">
    <w:name w:val="Heading 3 Char"/>
    <w:uiPriority w:val="9"/>
    <w:link w:val="Heading3"/>
    <w:rsid w:val="001b2ab6"/>
    <w:basedOn w:val="DefaultParagraphFont"/>
    <w:rPr>
      <w:rFonts w:ascii="Calibri Light" w:cs="" w:hAnsi="Calibri Light"/>
      <w:spacing w:val="4"/>
      <w:sz w:val="24"/>
      <w:szCs w:val="24"/>
    </w:rPr>
  </w:style>
  <w:style w:customStyle="1" w:styleId="Heading4Char" w:type="character">
    <w:name w:val="Heading 4 Char"/>
    <w:uiPriority w:val="9"/>
    <w:semiHidden/>
    <w:link w:val="Heading4"/>
    <w:rsid w:val="001b2ab6"/>
    <w:basedOn w:val="DefaultParagraphFont"/>
    <w:rPr>
      <w:rFonts w:ascii="Calibri Light" w:cs="" w:hAnsi="Calibri Light"/>
      <w:i/>
      <w:iCs/>
      <w:sz w:val="24"/>
      <w:szCs w:val="24"/>
    </w:rPr>
  </w:style>
  <w:style w:customStyle="1" w:styleId="Heading5Char" w:type="character">
    <w:name w:val="Heading 5 Char"/>
    <w:uiPriority w:val="9"/>
    <w:semiHidden/>
    <w:link w:val="Heading5"/>
    <w:rsid w:val="001b2ab6"/>
    <w:basedOn w:val="DefaultParagraphFont"/>
    <w:rPr>
      <w:rFonts w:ascii="Calibri Light" w:cs="" w:hAnsi="Calibri Light"/>
      <w:b/>
      <w:bCs/>
    </w:rPr>
  </w:style>
  <w:style w:customStyle="1" w:styleId="Heading6Char" w:type="character">
    <w:name w:val="Heading 6 Char"/>
    <w:uiPriority w:val="9"/>
    <w:semiHidden/>
    <w:link w:val="Heading6"/>
    <w:rsid w:val="001b2ab6"/>
    <w:basedOn w:val="DefaultParagraphFont"/>
    <w:rPr>
      <w:rFonts w:ascii="Calibri Light" w:cs="" w:hAnsi="Calibri Light"/>
      <w:b/>
      <w:bCs/>
      <w:i/>
      <w:iCs/>
    </w:rPr>
  </w:style>
  <w:style w:customStyle="1" w:styleId="Heading7Char" w:type="character">
    <w:name w:val="Heading 7 Char"/>
    <w:uiPriority w:val="9"/>
    <w:semiHidden/>
    <w:link w:val="Heading7"/>
    <w:rsid w:val="001b2ab6"/>
    <w:basedOn w:val="DefaultParagraphFont"/>
    <w:rPr>
      <w:i/>
      <w:iCs/>
    </w:rPr>
  </w:style>
  <w:style w:customStyle="1" w:styleId="Heading8Char" w:type="character">
    <w:name w:val="Heading 8 Char"/>
    <w:uiPriority w:val="9"/>
    <w:semiHidden/>
    <w:link w:val="Heading8"/>
    <w:rsid w:val="001b2ab6"/>
    <w:basedOn w:val="DefaultParagraphFont"/>
    <w:rPr>
      <w:b/>
      <w:bCs/>
    </w:rPr>
  </w:style>
  <w:style w:customStyle="1" w:styleId="Heading9Char" w:type="character">
    <w:name w:val="Heading 9 Char"/>
    <w:uiPriority w:val="9"/>
    <w:semiHidden/>
    <w:link w:val="Heading9"/>
    <w:rsid w:val="001b2ab6"/>
    <w:basedOn w:val="DefaultParagraphFont"/>
    <w:rPr>
      <w:i/>
      <w:iCs/>
    </w:rPr>
  </w:style>
  <w:style w:customStyle="1" w:styleId="TitleChar" w:type="character">
    <w:name w:val="Title Char"/>
    <w:uiPriority w:val="10"/>
    <w:link w:val="Title"/>
    <w:rsid w:val="001b2ab6"/>
    <w:basedOn w:val="DefaultParagraphFont"/>
    <w:rPr>
      <w:rFonts w:ascii="Calibri Light" w:cs="" w:hAnsi="Calibri Light"/>
      <w:b/>
      <w:bCs/>
      <w:spacing w:val="-7"/>
      <w:sz w:val="48"/>
      <w:szCs w:val="48"/>
    </w:rPr>
  </w:style>
  <w:style w:customStyle="1" w:styleId="SubtitleChar" w:type="character">
    <w:name w:val="Subtitle Char"/>
    <w:uiPriority w:val="11"/>
    <w:link w:val="Subtitle"/>
    <w:rsid w:val="001b2ab6"/>
    <w:basedOn w:val="DefaultParagraphFont"/>
    <w:rPr>
      <w:rFonts w:ascii="Calibri Light" w:cs="" w:hAnsi="Calibri Light"/>
      <w:sz w:val="24"/>
      <w:szCs w:val="24"/>
    </w:rPr>
  </w:style>
  <w:style w:styleId="Strong" w:type="character">
    <w:name w:val="Strong"/>
    <w:uiPriority w:val="22"/>
    <w:qFormat/>
    <w:rsid w:val="001b2ab6"/>
    <w:basedOn w:val="DefaultParagraphFont"/>
    <w:rPr>
      <w:b/>
      <w:bCs/>
      <w:color w:val="00000A"/>
    </w:rPr>
  </w:style>
  <w:style w:styleId="Emphasis" w:type="character">
    <w:name w:val="Emphasis"/>
    <w:uiPriority w:val="20"/>
    <w:qFormat/>
    <w:rsid w:val="001b2ab6"/>
    <w:basedOn w:val="DefaultParagraphFont"/>
    <w:rPr>
      <w:i/>
      <w:iCs/>
      <w:color w:val="00000A"/>
    </w:rPr>
  </w:style>
  <w:style w:customStyle="1" w:styleId="QuoteChar" w:type="character">
    <w:name w:val="Quote Char"/>
    <w:uiPriority w:val="29"/>
    <w:link w:val="Quote"/>
    <w:rsid w:val="001b2ab6"/>
    <w:basedOn w:val="DefaultParagraphFont"/>
    <w:rPr>
      <w:rFonts w:ascii="Calibri Light" w:cs="" w:hAnsi="Calibri Light"/>
      <w:i/>
      <w:iCs/>
      <w:sz w:val="24"/>
      <w:szCs w:val="24"/>
    </w:rPr>
  </w:style>
  <w:style w:customStyle="1" w:styleId="IntenseQuoteChar" w:type="character">
    <w:name w:val="Intense Quote Char"/>
    <w:uiPriority w:val="30"/>
    <w:link w:val="IntenseQuote"/>
    <w:rsid w:val="001b2ab6"/>
    <w:basedOn w:val="DefaultParagraphFont"/>
    <w:rPr>
      <w:rFonts w:ascii="Calibri Light" w:cs="" w:hAnsi="Calibri Light"/>
      <w:sz w:val="26"/>
      <w:szCs w:val="26"/>
    </w:rPr>
  </w:style>
  <w:style w:styleId="SubtleEmphasis" w:type="character">
    <w:name w:val="Subtle Emphasis"/>
    <w:uiPriority w:val="19"/>
    <w:qFormat/>
    <w:rsid w:val="001b2ab6"/>
    <w:basedOn w:val="DefaultParagraphFont"/>
    <w:rPr>
      <w:i/>
      <w:iCs/>
      <w:color w:val="00000A"/>
    </w:rPr>
  </w:style>
  <w:style w:styleId="IntenseEmphasis" w:type="character">
    <w:name w:val="Intense Emphasis"/>
    <w:uiPriority w:val="21"/>
    <w:qFormat/>
    <w:rsid w:val="001b2ab6"/>
    <w:basedOn w:val="DefaultParagraphFont"/>
    <w:rPr>
      <w:b/>
      <w:bCs/>
      <w:i/>
      <w:iCs/>
      <w:color w:val="00000A"/>
    </w:rPr>
  </w:style>
  <w:style w:styleId="SubtleReference" w:type="character">
    <w:name w:val="Subtle Reference"/>
    <w:uiPriority w:val="31"/>
    <w:qFormat/>
    <w:rsid w:val="001b2ab6"/>
    <w:basedOn w:val="DefaultParagraphFont"/>
    <w:rPr>
      <w:smallCaps/>
      <w:color w:val="00000A"/>
      <w:u w:color="7F7F7F" w:val="single"/>
    </w:rPr>
  </w:style>
  <w:style w:styleId="IntenseReference" w:type="character">
    <w:name w:val="Intense Reference"/>
    <w:uiPriority w:val="32"/>
    <w:qFormat/>
    <w:rsid w:val="001b2ab6"/>
    <w:basedOn w:val="DefaultParagraphFont"/>
    <w:rPr>
      <w:b/>
      <w:bCs/>
      <w:smallCaps/>
      <w:color w:val="00000A"/>
      <w:u w:val="single"/>
    </w:rPr>
  </w:style>
  <w:style w:styleId="BookTitle" w:type="character">
    <w:name w:val="Book Title"/>
    <w:uiPriority w:val="33"/>
    <w:qFormat/>
    <w:rsid w:val="001b2ab6"/>
    <w:basedOn w:val="DefaultParagraphFont"/>
    <w:rPr>
      <w:b/>
      <w:bCs/>
      <w:smallCaps/>
      <w:color w:val="00000A"/>
    </w:rPr>
  </w:style>
  <w:style w:customStyle="1" w:styleId="HeaderChar" w:type="character">
    <w:name w:val="Header Char"/>
    <w:uiPriority w:val="99"/>
    <w:link w:val="Header"/>
    <w:rsid w:val="001b2ab6"/>
    <w:basedOn w:val="DefaultParagraphFont"/>
    <w:rPr/>
  </w:style>
  <w:style w:customStyle="1" w:styleId="FooterChar" w:type="character">
    <w:name w:val="Footer Char"/>
    <w:uiPriority w:val="99"/>
    <w:link w:val="Footer"/>
    <w:rsid w:val="001b2ab6"/>
    <w:basedOn w:val="DefaultParagraphFont"/>
    <w:rPr/>
  </w:style>
  <w:style w:styleId="ListLabel1" w:type="character">
    <w:name w:val="ListLabel 1"/>
    <w:rPr>
      <w:rFonts w:cs="Courier New"/>
    </w:rPr>
  </w:style>
  <w:style w:styleId="ListLabel2" w:type="character">
    <w:name w:val="ListLabel 2"/>
    <w:rPr>
      <w:rFonts w:cs="Symbol"/>
    </w:rPr>
  </w:style>
  <w:style w:styleId="ListLabel3" w:type="character">
    <w:name w:val="ListLabel 3"/>
    <w:rPr>
      <w:rFonts w:cs="Courier New"/>
    </w:rPr>
  </w:style>
  <w:style w:styleId="ListLabel4" w:type="character">
    <w:name w:val="ListLabel 4"/>
    <w:rPr>
      <w:rFonts w:cs="Wingdings"/>
    </w:rPr>
  </w:style>
  <w:style w:styleId="Heading" w:type="paragraph">
    <w:name w:val="Heading"/>
    <w:basedOn w:val="Normal"/>
    <w:next w:val="TextBody"/>
    <w:pPr>
      <w:keepNext/>
      <w:spacing w:after="120" w:before="240"/>
    </w:pPr>
    <w:rPr>
      <w:rFonts w:ascii="Liberation Sans" w:cs="FreeSans" w:eastAsia="Droid Sans Fallback" w:hAnsi="Liberation Sans"/>
      <w:sz w:val="28"/>
      <w:szCs w:val="28"/>
    </w:rPr>
  </w:style>
  <w:style w:styleId="TextBody" w:type="paragraph">
    <w:name w:val="Text Body"/>
    <w:basedOn w:val="Normal"/>
    <w:pPr>
      <w:spacing w:after="140" w:before="0" w:line="288" w:lineRule="auto"/>
    </w:pPr>
    <w:rPr/>
  </w:style>
  <w:style w:styleId="List" w:type="paragraph">
    <w:name w:val="List"/>
    <w:basedOn w:val="TextBody"/>
    <w:pPr/>
    <w:rPr>
      <w:rFonts w:cs="FreeSans"/>
    </w:rPr>
  </w:style>
  <w:style w:styleId="Caption" w:type="paragraph">
    <w:name w:val="Caption"/>
    <w:basedOn w:val="Normal"/>
    <w:pPr>
      <w:suppressLineNumbers/>
      <w:spacing w:after="120" w:before="120"/>
    </w:pPr>
    <w:rPr>
      <w:rFonts w:cs="FreeSans"/>
      <w:i/>
      <w:iCs/>
      <w:sz w:val="24"/>
      <w:szCs w:val="24"/>
    </w:rPr>
  </w:style>
  <w:style w:styleId="Index" w:type="paragraph">
    <w:name w:val="Index"/>
    <w:basedOn w:val="Normal"/>
    <w:pPr>
      <w:suppressLineNumbers/>
    </w:pPr>
    <w:rPr>
      <w:rFonts w:cs="FreeSans"/>
    </w:rPr>
  </w:style>
  <w:style w:styleId="ListParagraph" w:type="paragraph">
    <w:name w:val="List Paragraph"/>
    <w:uiPriority w:val="34"/>
    <w:qFormat/>
    <w:rsid w:val="005045dd"/>
    <w:basedOn w:val="Normal"/>
    <w:pPr>
      <w:spacing w:after="160" w:before="0"/>
      <w:ind w:hanging="0" w:left="720" w:right="0"/>
      <w:contextualSpacing/>
    </w:pPr>
    <w:rPr/>
  </w:style>
  <w:style w:styleId="Caption1" w:type="paragraph">
    <w:name w:val="caption"/>
    <w:uiPriority w:val="35"/>
    <w:qFormat/>
    <w:semiHidden/>
    <w:unhideWhenUsed/>
    <w:rsid w:val="001b2ab6"/>
    <w:basedOn w:val="Normal"/>
    <w:next w:val="Normal"/>
    <w:pPr/>
    <w:rPr>
      <w:b/>
      <w:bCs/>
      <w:sz w:val="18"/>
      <w:szCs w:val="18"/>
    </w:rPr>
  </w:style>
  <w:style w:styleId="Title" w:type="paragraph">
    <w:name w:val="Title"/>
    <w:uiPriority w:val="10"/>
    <w:qFormat/>
    <w:link w:val="TitleChar"/>
    <w:rsid w:val="001b2ab6"/>
    <w:basedOn w:val="Normal"/>
    <w:next w:val="Normal"/>
    <w:pPr>
      <w:spacing w:after="0" w:before="0" w:line="240" w:lineRule="auto"/>
      <w:contextualSpacing/>
      <w:jc w:val="center"/>
    </w:pPr>
    <w:rPr>
      <w:rFonts w:ascii="Calibri Light" w:cs="" w:hAnsi="Calibri Light"/>
      <w:b/>
      <w:bCs/>
      <w:spacing w:val="-7"/>
      <w:sz w:val="48"/>
      <w:szCs w:val="48"/>
    </w:rPr>
  </w:style>
  <w:style w:styleId="Subtitle" w:type="paragraph">
    <w:name w:val="Subtitle"/>
    <w:uiPriority w:val="11"/>
    <w:qFormat/>
    <w:link w:val="SubtitleChar"/>
    <w:rsid w:val="001b2ab6"/>
    <w:basedOn w:val="Normal"/>
    <w:next w:val="Normal"/>
    <w:pPr>
      <w:spacing w:after="240" w:before="0"/>
      <w:jc w:val="center"/>
    </w:pPr>
    <w:rPr>
      <w:rFonts w:ascii="Calibri Light" w:cs="" w:hAnsi="Calibri Light"/>
      <w:sz w:val="24"/>
      <w:szCs w:val="24"/>
    </w:rPr>
  </w:style>
  <w:style w:styleId="NoSpacing" w:type="paragraph">
    <w:name w:val="No Spacing"/>
    <w:uiPriority w:val="1"/>
    <w:qFormat/>
    <w:rsid w:val="001b2ab6"/>
    <w:pPr>
      <w:widowControl/>
      <w:suppressAutoHyphens w:val="true"/>
      <w:bidi w:val="0"/>
      <w:spacing w:after="0" w:before="0" w:line="240" w:lineRule="auto"/>
      <w:jc w:val="left"/>
    </w:pPr>
    <w:rPr>
      <w:rFonts w:ascii="Calibri" w:cs="" w:eastAsia="Droid Sans Fallback" w:hAnsi="Calibri"/>
      <w:color w:val="00000A"/>
      <w:sz w:val="22"/>
      <w:szCs w:val="22"/>
      <w:lang w:bidi="ar-SA" w:eastAsia="en-US" w:val="en-US"/>
    </w:rPr>
  </w:style>
  <w:style w:styleId="Quote" w:type="paragraph">
    <w:name w:val="Quote"/>
    <w:uiPriority w:val="29"/>
    <w:qFormat/>
    <w:link w:val="QuoteChar"/>
    <w:rsid w:val="001b2ab6"/>
    <w:basedOn w:val="Normal"/>
    <w:next w:val="Normal"/>
    <w:pPr>
      <w:spacing w:after="160" w:before="200" w:line="264" w:lineRule="auto"/>
      <w:ind w:hanging="0" w:left="864" w:right="864"/>
      <w:jc w:val="center"/>
    </w:pPr>
    <w:rPr>
      <w:rFonts w:ascii="Calibri Light" w:cs="" w:hAnsi="Calibri Light"/>
      <w:i/>
      <w:iCs/>
      <w:sz w:val="24"/>
      <w:szCs w:val="24"/>
    </w:rPr>
  </w:style>
  <w:style w:styleId="IntenseQuote" w:type="paragraph">
    <w:name w:val="Intense Quote"/>
    <w:uiPriority w:val="30"/>
    <w:qFormat/>
    <w:link w:val="IntenseQuoteChar"/>
    <w:rsid w:val="001b2ab6"/>
    <w:basedOn w:val="Normal"/>
    <w:next w:val="Normal"/>
    <w:pPr>
      <w:spacing w:after="240" w:before="0"/>
      <w:jc w:val="center"/>
    </w:pPr>
    <w:rPr>
      <w:rFonts w:ascii="Calibri Light" w:cs="" w:hAnsi="Calibri Light"/>
      <w:sz w:val="26"/>
      <w:szCs w:val="26"/>
    </w:rPr>
  </w:style>
  <w:style w:styleId="ContentsHeading" w:type="paragraph">
    <w:name w:val="Contents Heading"/>
    <w:uiPriority w:val="39"/>
    <w:qFormat/>
    <w:semiHidden/>
    <w:unhideWhenUsed/>
    <w:rsid w:val="001b2ab6"/>
    <w:basedOn w:val="Heading1"/>
    <w:next w:val="Normal"/>
    <w:pPr/>
    <w:rPr/>
  </w:style>
  <w:style w:styleId="Header" w:type="paragraph">
    <w:name w:val="Header"/>
    <w:uiPriority w:val="99"/>
    <w:unhideWhenUsed/>
    <w:link w:val="HeaderChar"/>
    <w:rsid w:val="001b2ab6"/>
    <w:basedOn w:val="Normal"/>
    <w:pPr>
      <w:tabs>
        <w:tab w:leader="none" w:pos="4680" w:val="center"/>
        <w:tab w:leader="none" w:pos="9360" w:val="right"/>
      </w:tabs>
      <w:spacing w:after="0" w:before="0" w:line="240" w:lineRule="auto"/>
    </w:pPr>
    <w:rPr/>
  </w:style>
  <w:style w:styleId="Footer" w:type="paragraph">
    <w:name w:val="Footer"/>
    <w:uiPriority w:val="99"/>
    <w:unhideWhenUsed/>
    <w:link w:val="FooterChar"/>
    <w:rsid w:val="001b2ab6"/>
    <w:basedOn w:val="Normal"/>
    <w:pPr>
      <w:tabs>
        <w:tab w:leader="none" w:pos="4680" w:val="center"/>
        <w:tab w:leader="none" w:pos="9360" w:val="right"/>
      </w:tabs>
      <w:spacing w:after="0" w:before="0" w:line="240" w:lineRule="auto"/>
    </w:pPr>
    <w:rPr/>
  </w:style>
  <w:style w:styleId="FrameContents" w:type="paragraph">
    <w:name w:val="Frame Contents"/>
    <w:basedOn w:val="Normal"/>
    <w:pPr/>
    <w:rPr/>
  </w:style>
  <w:style w:default="1" w:styleId="NoList" w:type="numbering">
    <w:name w:val="No List"/>
    <w:uiPriority w:val="99"/>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image" Id="rId23" Target="media/rId23.png" /><Relationship Type="http://schemas.openxmlformats.org/officeDocument/2006/relationships/image" Id="rId57" Target="media/rId57.png" /><Relationship Type="http://schemas.openxmlformats.org/officeDocument/2006/relationships/image" Id="rId60" Target="media/rId60.png" /><Relationship Type="http://schemas.openxmlformats.org/officeDocument/2006/relationships/image" Id="rId66" Target="media/rId66.png" /><Relationship Type="http://schemas.openxmlformats.org/officeDocument/2006/relationships/image" Id="rId69" Target="media/rId69.png" /><Relationship Type="http://schemas.openxmlformats.org/officeDocument/2006/relationships/image" Id="rId72" Target="media/rId72.png" /><Relationship Type="http://schemas.openxmlformats.org/officeDocument/2006/relationships/image" Id="rId75" Target="media/rId75.png" /><Relationship Type="http://schemas.openxmlformats.org/officeDocument/2006/relationships/image" Id="rId80" Target="media/rId80.png" /><Relationship Type="http://schemas.openxmlformats.org/officeDocument/2006/relationships/image" Id="rId83" Target="media/rId83.png" /><Relationship Type="http://schemas.openxmlformats.org/officeDocument/2006/relationships/image" Id="rId86" Target="media/rId86.png" /><Relationship Type="http://schemas.openxmlformats.org/officeDocument/2006/relationships/image" Id="rId91" Target="media/rId91.png" /><Relationship Type="http://schemas.openxmlformats.org/officeDocument/2006/relationships/image" Id="rId94" Target="media/rId94.png" /><Relationship Type="http://schemas.openxmlformats.org/officeDocument/2006/relationships/image" Id="rId97" Target="media/rId97.png" /><Relationship Type="http://schemas.openxmlformats.org/officeDocument/2006/relationships/image" Id="rId102" Target="media/rId102.png" /><Relationship Type="http://schemas.openxmlformats.org/officeDocument/2006/relationships/image" Id="rId26" Target="media/rId26.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3" Target="media/rId53.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Clustering Methods</dc:title>
  <dc:creator>Shane Mueller</dc:creator>
  <cp:keywords/>
  <dcterms:created xsi:type="dcterms:W3CDTF">2023-03-23T04:51:19Z</dcterms:created>
  <dcterms:modified xsi:type="dcterms:W3CDTF">2023-03-23T04:51:19Z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2023-03-23</vt:lpwstr>
  </property>
  <property fmtid="{D5CDD505-2E9C-101B-9397-08002B2CF9AE}" pid="4" name="output">
    <vt:lpwstr/>
  </property>
</Properties>
</file>